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344A" w14:textId="5F85FE7C" w:rsidR="005150AA" w:rsidRDefault="00415CC8" w:rsidP="00A273B5">
      <w:pPr>
        <w:spacing w:before="8"/>
        <w:ind w:firstLine="180"/>
        <w:jc w:val="center"/>
        <w:rPr>
          <w:rFonts w:ascii="Arial" w:eastAsia="Arial" w:hAnsi="Arial" w:cs="Arial"/>
          <w:b/>
          <w:sz w:val="72"/>
          <w:szCs w:val="52"/>
        </w:rPr>
      </w:pPr>
      <w:r>
        <w:rPr>
          <w:rFonts w:ascii="Arial" w:eastAsia="Arial" w:hAnsi="Arial" w:cs="Arial"/>
          <w:b/>
          <w:noProof/>
          <w:sz w:val="72"/>
          <w:szCs w:val="52"/>
        </w:rPr>
        <w:drawing>
          <wp:inline distT="0" distB="0" distL="0" distR="0" wp14:anchorId="3280D063" wp14:editId="18EEB761">
            <wp:extent cx="2673350" cy="659491"/>
            <wp:effectExtent l="0" t="0" r="0" b="762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orsRising_Logo_RGB_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8747" cy="675624"/>
                    </a:xfrm>
                    <a:prstGeom prst="rect">
                      <a:avLst/>
                    </a:prstGeom>
                  </pic:spPr>
                </pic:pic>
              </a:graphicData>
            </a:graphic>
          </wp:inline>
        </w:drawing>
      </w:r>
    </w:p>
    <w:p w14:paraId="76AED50D" w14:textId="77777777" w:rsidR="00A273B5" w:rsidRPr="005150AA" w:rsidRDefault="00A273B5" w:rsidP="00A273B5">
      <w:pPr>
        <w:spacing w:before="8"/>
        <w:ind w:firstLine="180"/>
        <w:jc w:val="center"/>
        <w:rPr>
          <w:rFonts w:ascii="Arial" w:eastAsia="Arial" w:hAnsi="Arial" w:cs="Arial"/>
          <w:b/>
          <w:sz w:val="64"/>
          <w:szCs w:val="64"/>
        </w:rPr>
      </w:pPr>
      <w:r w:rsidRPr="005150AA">
        <w:rPr>
          <w:rFonts w:ascii="Arial" w:eastAsia="Arial" w:hAnsi="Arial" w:cs="Arial"/>
          <w:b/>
          <w:sz w:val="64"/>
          <w:szCs w:val="64"/>
        </w:rPr>
        <w:t>Sample Chapter Bylaws</w:t>
      </w:r>
    </w:p>
    <w:p w14:paraId="2C30574C" w14:textId="77777777" w:rsidR="00A273B5" w:rsidRPr="004436DC" w:rsidRDefault="00A273B5" w:rsidP="009D7FCC">
      <w:pPr>
        <w:spacing w:before="8"/>
        <w:ind w:firstLine="180"/>
        <w:rPr>
          <w:rFonts w:ascii="Arial" w:eastAsia="Arial" w:hAnsi="Arial" w:cs="Arial"/>
          <w:b/>
          <w:sz w:val="20"/>
          <w:szCs w:val="52"/>
        </w:rPr>
      </w:pPr>
    </w:p>
    <w:p w14:paraId="56F00809" w14:textId="6DCAC28C" w:rsidR="00A273B5" w:rsidRDefault="00A273B5" w:rsidP="005150AA">
      <w:pPr>
        <w:spacing w:before="8"/>
        <w:ind w:firstLine="180"/>
        <w:jc w:val="center"/>
        <w:rPr>
          <w:rFonts w:ascii="Arial" w:eastAsia="Arial" w:hAnsi="Arial" w:cs="Arial"/>
          <w:b/>
          <w:sz w:val="20"/>
          <w:szCs w:val="52"/>
        </w:rPr>
      </w:pPr>
      <w:r w:rsidRPr="004436DC">
        <w:rPr>
          <w:rFonts w:ascii="Arial" w:eastAsia="Arial" w:hAnsi="Arial" w:cs="Arial"/>
          <w:b/>
          <w:sz w:val="20"/>
          <w:szCs w:val="52"/>
        </w:rPr>
        <w:t>THE FOLL</w:t>
      </w:r>
      <w:r w:rsidR="004436DC" w:rsidRPr="004436DC">
        <w:rPr>
          <w:rFonts w:ascii="Arial" w:eastAsia="Arial" w:hAnsi="Arial" w:cs="Arial"/>
          <w:b/>
          <w:sz w:val="20"/>
          <w:szCs w:val="52"/>
        </w:rPr>
        <w:t>OWING ARE SAMPLE CHAPTER BYLAWS</w:t>
      </w:r>
      <w:r w:rsidR="004436DC" w:rsidRPr="004436DC">
        <w:rPr>
          <w:rFonts w:ascii="Arial" w:eastAsia="Arial" w:hAnsi="Arial" w:cs="Arial"/>
          <w:b/>
          <w:sz w:val="20"/>
          <w:szCs w:val="52"/>
        </w:rPr>
        <w:br/>
      </w:r>
      <w:r w:rsidRPr="004436DC">
        <w:rPr>
          <w:rFonts w:ascii="Arial" w:eastAsia="Arial" w:hAnsi="Arial" w:cs="Arial"/>
          <w:b/>
          <w:sz w:val="20"/>
          <w:szCs w:val="52"/>
        </w:rPr>
        <w:t>SUGGESTED BY EDUCATORS RISING ARIZONA.</w:t>
      </w:r>
    </w:p>
    <w:p w14:paraId="169672BE" w14:textId="77777777" w:rsidR="005150AA" w:rsidRDefault="005150AA" w:rsidP="005150AA">
      <w:pPr>
        <w:spacing w:before="8"/>
        <w:ind w:firstLine="180"/>
        <w:jc w:val="center"/>
        <w:rPr>
          <w:rFonts w:ascii="Arial" w:eastAsia="Arial" w:hAnsi="Arial" w:cs="Arial"/>
          <w:b/>
          <w:sz w:val="20"/>
          <w:szCs w:val="52"/>
        </w:rPr>
      </w:pPr>
    </w:p>
    <w:p w14:paraId="6BB1DEB9" w14:textId="00F3973D" w:rsidR="005150AA" w:rsidRDefault="005150AA" w:rsidP="009D7FCC">
      <w:pPr>
        <w:spacing w:before="8"/>
        <w:ind w:firstLine="180"/>
        <w:rPr>
          <w:rFonts w:ascii="Arial" w:eastAsia="Arial" w:hAnsi="Arial" w:cs="Arial"/>
          <w:b/>
          <w:sz w:val="20"/>
          <w:szCs w:val="52"/>
        </w:rPr>
      </w:pPr>
      <w:r>
        <w:rPr>
          <w:rFonts w:ascii="Arial" w:eastAsia="Arial" w:hAnsi="Arial" w:cs="Arial"/>
          <w:b/>
          <w:noProof/>
          <w:sz w:val="20"/>
          <w:szCs w:val="52"/>
        </w:rPr>
        <mc:AlternateContent>
          <mc:Choice Requires="wps">
            <w:drawing>
              <wp:anchor distT="0" distB="0" distL="114300" distR="114300" simplePos="0" relativeHeight="251659264" behindDoc="0" locked="0" layoutInCell="1" allowOverlap="1" wp14:anchorId="7748801E" wp14:editId="107B5972">
                <wp:simplePos x="0" y="0"/>
                <wp:positionH relativeFrom="column">
                  <wp:posOffset>127635</wp:posOffset>
                </wp:positionH>
                <wp:positionV relativeFrom="paragraph">
                  <wp:posOffset>116631</wp:posOffset>
                </wp:positionV>
                <wp:extent cx="558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5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line w14:anchorId="393D933A"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9.2pt" to="450.0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" strokecolor="black [3040]"/>
            </w:pict>
          </mc:Fallback>
        </mc:AlternateContent>
      </w:r>
    </w:p>
    <w:p w14:paraId="21BA414A" w14:textId="77777777" w:rsidR="005150AA" w:rsidRPr="004436DC" w:rsidRDefault="005150AA" w:rsidP="009D7FCC">
      <w:pPr>
        <w:spacing w:before="8"/>
        <w:ind w:firstLine="180"/>
        <w:rPr>
          <w:rFonts w:ascii="Arial" w:eastAsia="Arial" w:hAnsi="Arial" w:cs="Arial"/>
          <w:b/>
          <w:sz w:val="20"/>
          <w:szCs w:val="52"/>
        </w:rPr>
      </w:pPr>
    </w:p>
    <w:p w14:paraId="7BF309CA" w14:textId="77777777" w:rsidR="00F9426A" w:rsidRPr="004436DC" w:rsidRDefault="00F9426A" w:rsidP="00A273B5">
      <w:pPr>
        <w:spacing w:before="8"/>
        <w:ind w:firstLine="90"/>
        <w:jc w:val="center"/>
        <w:rPr>
          <w:rFonts w:ascii="Arial" w:eastAsia="Arial" w:hAnsi="Arial" w:cs="Arial"/>
          <w:sz w:val="52"/>
          <w:szCs w:val="52"/>
        </w:rPr>
      </w:pPr>
      <w:r w:rsidRPr="004436DC">
        <w:rPr>
          <w:rFonts w:ascii="Arial" w:eastAsia="Arial" w:hAnsi="Arial" w:cs="Arial"/>
          <w:sz w:val="52"/>
          <w:szCs w:val="52"/>
        </w:rPr>
        <w:t>Chapter of Educators Rising</w:t>
      </w:r>
    </w:p>
    <w:p w14:paraId="35CB7635" w14:textId="77777777" w:rsidR="00F9426A" w:rsidRPr="004436DC" w:rsidRDefault="00F9426A">
      <w:pPr>
        <w:spacing w:before="8"/>
        <w:rPr>
          <w:rFonts w:ascii="Arial" w:eastAsia="Arial" w:hAnsi="Arial" w:cs="Arial"/>
          <w:sz w:val="16"/>
          <w:szCs w:val="16"/>
        </w:rPr>
      </w:pPr>
    </w:p>
    <w:p w14:paraId="5982916A" w14:textId="77777777" w:rsidR="00F9426A" w:rsidRPr="004436DC" w:rsidRDefault="00F9426A">
      <w:pPr>
        <w:spacing w:before="8"/>
        <w:rPr>
          <w:rFonts w:ascii="Arial" w:eastAsia="Arial" w:hAnsi="Arial" w:cs="Arial"/>
          <w:sz w:val="16"/>
          <w:szCs w:val="16"/>
        </w:rPr>
      </w:pPr>
    </w:p>
    <w:p w14:paraId="01117843" w14:textId="77777777" w:rsidR="000C7F51" w:rsidRPr="004436DC" w:rsidRDefault="00470E65" w:rsidP="009D7FCC">
      <w:pPr>
        <w:tabs>
          <w:tab w:val="left" w:pos="2430"/>
        </w:tabs>
        <w:spacing w:before="64"/>
        <w:ind w:left="140"/>
        <w:rPr>
          <w:rFonts w:ascii="Arial" w:eastAsia="Arial" w:hAnsi="Arial" w:cs="Arial"/>
          <w:sz w:val="28"/>
          <w:szCs w:val="28"/>
        </w:rPr>
      </w:pPr>
      <w:r w:rsidRPr="004436DC">
        <w:rPr>
          <w:rFonts w:ascii="Arial"/>
          <w:b/>
          <w:sz w:val="28"/>
        </w:rPr>
        <w:t>Article I</w:t>
      </w:r>
      <w:r w:rsidRPr="004436DC">
        <w:rPr>
          <w:rFonts w:ascii="Arial"/>
          <w:b/>
          <w:sz w:val="28"/>
        </w:rPr>
        <w:tab/>
        <w:t>Name, Location, and Purpose</w:t>
      </w:r>
    </w:p>
    <w:p w14:paraId="163F5345" w14:textId="77777777" w:rsidR="000C7F51" w:rsidRPr="004436DC" w:rsidRDefault="00470E65" w:rsidP="009D7FCC">
      <w:pPr>
        <w:tabs>
          <w:tab w:val="left" w:pos="2430"/>
        </w:tabs>
        <w:spacing w:before="34"/>
        <w:ind w:left="140"/>
        <w:rPr>
          <w:rFonts w:ascii="Arial" w:eastAsia="Arial" w:hAnsi="Arial" w:cs="Arial"/>
          <w:sz w:val="28"/>
          <w:szCs w:val="28"/>
        </w:rPr>
      </w:pPr>
      <w:r w:rsidRPr="004436DC">
        <w:rPr>
          <w:rFonts w:ascii="Arial"/>
          <w:b/>
          <w:sz w:val="28"/>
        </w:rPr>
        <w:t>Article II</w:t>
      </w:r>
      <w:r w:rsidRPr="004436DC">
        <w:rPr>
          <w:rFonts w:ascii="Arial"/>
          <w:b/>
          <w:sz w:val="28"/>
        </w:rPr>
        <w:tab/>
        <w:t>Administrative Approval</w:t>
      </w:r>
    </w:p>
    <w:p w14:paraId="166A4900" w14:textId="77777777" w:rsidR="000C7F51" w:rsidRPr="004436DC" w:rsidRDefault="00470E65" w:rsidP="009D7FCC">
      <w:pPr>
        <w:tabs>
          <w:tab w:val="left" w:pos="2430"/>
        </w:tabs>
        <w:spacing w:before="34"/>
        <w:ind w:left="140"/>
        <w:rPr>
          <w:rFonts w:ascii="Arial" w:eastAsia="Arial" w:hAnsi="Arial" w:cs="Arial"/>
          <w:sz w:val="28"/>
          <w:szCs w:val="28"/>
        </w:rPr>
      </w:pPr>
      <w:r w:rsidRPr="004436DC">
        <w:rPr>
          <w:rFonts w:ascii="Arial"/>
          <w:b/>
          <w:sz w:val="28"/>
        </w:rPr>
        <w:t>Article III</w:t>
      </w:r>
      <w:r w:rsidRPr="004436DC">
        <w:rPr>
          <w:rFonts w:ascii="Arial"/>
          <w:b/>
          <w:sz w:val="28"/>
        </w:rPr>
        <w:tab/>
        <w:t>Membership Eligibility</w:t>
      </w:r>
    </w:p>
    <w:p w14:paraId="067F3632" w14:textId="77777777" w:rsidR="000C7F51" w:rsidRPr="004436DC" w:rsidRDefault="00470E65" w:rsidP="009D7FCC">
      <w:pPr>
        <w:tabs>
          <w:tab w:val="left" w:pos="2430"/>
        </w:tabs>
        <w:spacing w:before="34"/>
        <w:ind w:left="140"/>
        <w:rPr>
          <w:rFonts w:ascii="Arial" w:eastAsia="Arial" w:hAnsi="Arial" w:cs="Arial"/>
          <w:sz w:val="28"/>
          <w:szCs w:val="28"/>
        </w:rPr>
      </w:pPr>
      <w:r w:rsidRPr="004436DC">
        <w:rPr>
          <w:rFonts w:ascii="Arial"/>
          <w:b/>
          <w:sz w:val="28"/>
        </w:rPr>
        <w:t>Article IV</w:t>
      </w:r>
      <w:r w:rsidRPr="004436DC">
        <w:rPr>
          <w:rFonts w:ascii="Arial"/>
          <w:b/>
          <w:sz w:val="28"/>
        </w:rPr>
        <w:tab/>
        <w:t>Dues</w:t>
      </w:r>
    </w:p>
    <w:p w14:paraId="594EC5EF" w14:textId="77777777" w:rsidR="000C7F51" w:rsidRPr="004436DC" w:rsidRDefault="00470E65" w:rsidP="009D7FCC">
      <w:pPr>
        <w:tabs>
          <w:tab w:val="left" w:pos="2430"/>
        </w:tabs>
        <w:spacing w:before="38"/>
        <w:ind w:left="140"/>
        <w:rPr>
          <w:rFonts w:ascii="Arial" w:eastAsia="Arial" w:hAnsi="Arial" w:cs="Arial"/>
          <w:sz w:val="28"/>
          <w:szCs w:val="28"/>
        </w:rPr>
      </w:pPr>
      <w:r w:rsidRPr="004436DC">
        <w:rPr>
          <w:rFonts w:ascii="Arial"/>
          <w:b/>
          <w:sz w:val="28"/>
        </w:rPr>
        <w:t>Article V</w:t>
      </w:r>
      <w:r w:rsidRPr="004436DC">
        <w:rPr>
          <w:rFonts w:ascii="Arial"/>
          <w:b/>
          <w:sz w:val="28"/>
        </w:rPr>
        <w:tab/>
        <w:t>Chapter Officers</w:t>
      </w:r>
    </w:p>
    <w:p w14:paraId="3E0C5900" w14:textId="77777777" w:rsidR="000C7F51" w:rsidRPr="004436DC" w:rsidRDefault="00470E65" w:rsidP="009D7FCC">
      <w:pPr>
        <w:tabs>
          <w:tab w:val="left" w:pos="2430"/>
        </w:tabs>
        <w:spacing w:before="34"/>
        <w:ind w:left="140"/>
        <w:rPr>
          <w:rFonts w:ascii="Arial" w:eastAsia="Arial" w:hAnsi="Arial" w:cs="Arial"/>
          <w:sz w:val="28"/>
          <w:szCs w:val="28"/>
        </w:rPr>
      </w:pPr>
      <w:r w:rsidRPr="004436DC">
        <w:rPr>
          <w:rFonts w:ascii="Arial"/>
          <w:b/>
          <w:sz w:val="28"/>
        </w:rPr>
        <w:t>Article VI</w:t>
      </w:r>
      <w:r w:rsidRPr="004436DC">
        <w:rPr>
          <w:rFonts w:ascii="Arial"/>
          <w:b/>
          <w:sz w:val="28"/>
        </w:rPr>
        <w:tab/>
        <w:t>Duties of Officers</w:t>
      </w:r>
    </w:p>
    <w:p w14:paraId="7ABF17D5" w14:textId="77777777" w:rsidR="000C7F51" w:rsidRPr="004436DC" w:rsidRDefault="00470E65" w:rsidP="009D7FCC">
      <w:pPr>
        <w:tabs>
          <w:tab w:val="left" w:pos="2430"/>
        </w:tabs>
        <w:spacing w:before="30"/>
        <w:ind w:left="140"/>
        <w:rPr>
          <w:rFonts w:ascii="Arial" w:eastAsia="Arial" w:hAnsi="Arial" w:cs="Arial"/>
          <w:sz w:val="28"/>
          <w:szCs w:val="28"/>
        </w:rPr>
      </w:pPr>
      <w:r w:rsidRPr="004436DC">
        <w:rPr>
          <w:rFonts w:ascii="Arial"/>
          <w:b/>
          <w:sz w:val="28"/>
        </w:rPr>
        <w:t>Article VII</w:t>
      </w:r>
      <w:r w:rsidRPr="004436DC">
        <w:rPr>
          <w:rFonts w:ascii="Arial"/>
          <w:b/>
          <w:sz w:val="28"/>
        </w:rPr>
        <w:tab/>
        <w:t>Standing and Ad Hoc Committees</w:t>
      </w:r>
    </w:p>
    <w:p w14:paraId="1002477C" w14:textId="77777777" w:rsidR="000C7F51" w:rsidRPr="004436DC" w:rsidRDefault="00470E65" w:rsidP="009D7FCC">
      <w:pPr>
        <w:tabs>
          <w:tab w:val="left" w:pos="2430"/>
        </w:tabs>
        <w:spacing w:before="38"/>
        <w:ind w:left="140"/>
        <w:rPr>
          <w:rFonts w:ascii="Arial" w:eastAsia="Arial" w:hAnsi="Arial" w:cs="Arial"/>
          <w:sz w:val="28"/>
          <w:szCs w:val="28"/>
        </w:rPr>
      </w:pPr>
      <w:r w:rsidRPr="004436DC">
        <w:rPr>
          <w:rFonts w:ascii="Arial"/>
          <w:b/>
          <w:sz w:val="28"/>
        </w:rPr>
        <w:t>Article VIII</w:t>
      </w:r>
      <w:r w:rsidRPr="004436DC">
        <w:rPr>
          <w:rFonts w:ascii="Arial"/>
          <w:b/>
          <w:sz w:val="28"/>
        </w:rPr>
        <w:tab/>
        <w:t>Chapter Advisor(s)</w:t>
      </w:r>
    </w:p>
    <w:p w14:paraId="427D1253" w14:textId="77777777" w:rsidR="000C7F51" w:rsidRPr="004436DC" w:rsidRDefault="00470E65" w:rsidP="009D7FCC">
      <w:pPr>
        <w:tabs>
          <w:tab w:val="left" w:pos="2430"/>
        </w:tabs>
        <w:spacing w:before="38"/>
        <w:ind w:left="140"/>
        <w:rPr>
          <w:rFonts w:ascii="Arial" w:eastAsia="Arial" w:hAnsi="Arial" w:cs="Arial"/>
          <w:sz w:val="28"/>
          <w:szCs w:val="28"/>
        </w:rPr>
      </w:pPr>
      <w:r w:rsidRPr="004436DC">
        <w:rPr>
          <w:rFonts w:ascii="Arial"/>
          <w:b/>
          <w:sz w:val="28"/>
        </w:rPr>
        <w:t>Article IX</w:t>
      </w:r>
      <w:r w:rsidRPr="004436DC">
        <w:rPr>
          <w:rFonts w:ascii="Arial"/>
          <w:b/>
          <w:sz w:val="28"/>
        </w:rPr>
        <w:tab/>
        <w:t>Election of Officers</w:t>
      </w:r>
    </w:p>
    <w:p w14:paraId="5334CF6B" w14:textId="77777777" w:rsidR="000C7F51" w:rsidRPr="004436DC" w:rsidRDefault="00470E65" w:rsidP="009D7FCC">
      <w:pPr>
        <w:tabs>
          <w:tab w:val="left" w:pos="2430"/>
        </w:tabs>
        <w:spacing w:before="30"/>
        <w:ind w:left="140"/>
        <w:rPr>
          <w:rFonts w:ascii="Arial" w:eastAsia="Arial" w:hAnsi="Arial" w:cs="Arial"/>
          <w:sz w:val="28"/>
          <w:szCs w:val="28"/>
        </w:rPr>
      </w:pPr>
      <w:r w:rsidRPr="004436DC">
        <w:rPr>
          <w:rFonts w:ascii="Arial"/>
          <w:b/>
          <w:sz w:val="28"/>
        </w:rPr>
        <w:t>Article X</w:t>
      </w:r>
      <w:r w:rsidRPr="004436DC">
        <w:rPr>
          <w:rFonts w:ascii="Arial"/>
          <w:b/>
          <w:sz w:val="28"/>
        </w:rPr>
        <w:tab/>
        <w:t>Chapter Meetings</w:t>
      </w:r>
    </w:p>
    <w:p w14:paraId="2C0630D6" w14:textId="77777777" w:rsidR="000C7F51" w:rsidRPr="004436DC" w:rsidRDefault="00470E65" w:rsidP="009D7FCC">
      <w:pPr>
        <w:tabs>
          <w:tab w:val="left" w:pos="2430"/>
        </w:tabs>
        <w:spacing w:before="38"/>
        <w:ind w:left="140"/>
        <w:rPr>
          <w:rFonts w:ascii="Arial" w:eastAsia="Arial" w:hAnsi="Arial" w:cs="Arial"/>
          <w:sz w:val="28"/>
          <w:szCs w:val="28"/>
        </w:rPr>
      </w:pPr>
      <w:r w:rsidRPr="004436DC">
        <w:rPr>
          <w:rFonts w:ascii="Arial"/>
          <w:b/>
          <w:sz w:val="28"/>
        </w:rPr>
        <w:t>Article XI</w:t>
      </w:r>
      <w:r w:rsidRPr="004436DC">
        <w:rPr>
          <w:rFonts w:ascii="Arial"/>
          <w:b/>
          <w:sz w:val="28"/>
        </w:rPr>
        <w:tab/>
        <w:t>Amendments to Bylaws</w:t>
      </w:r>
    </w:p>
    <w:p w14:paraId="048C49FA" w14:textId="77777777" w:rsidR="000C7F51" w:rsidRPr="004436DC" w:rsidRDefault="00470E65" w:rsidP="009D7FCC">
      <w:pPr>
        <w:tabs>
          <w:tab w:val="left" w:pos="2430"/>
        </w:tabs>
        <w:spacing w:before="34"/>
        <w:ind w:left="140"/>
        <w:rPr>
          <w:rFonts w:ascii="Arial" w:eastAsia="Arial" w:hAnsi="Arial" w:cs="Arial"/>
          <w:sz w:val="28"/>
          <w:szCs w:val="28"/>
        </w:rPr>
      </w:pPr>
      <w:r w:rsidRPr="004436DC">
        <w:rPr>
          <w:rFonts w:ascii="Arial"/>
          <w:b/>
          <w:sz w:val="28"/>
        </w:rPr>
        <w:t>Article XII</w:t>
      </w:r>
      <w:r w:rsidRPr="004436DC">
        <w:rPr>
          <w:rFonts w:ascii="Arial"/>
          <w:b/>
          <w:sz w:val="28"/>
        </w:rPr>
        <w:tab/>
        <w:t>Ratification</w:t>
      </w:r>
    </w:p>
    <w:p w14:paraId="14FEB332" w14:textId="77777777" w:rsidR="000C7F51" w:rsidRPr="004436DC" w:rsidRDefault="000C7F51">
      <w:pPr>
        <w:rPr>
          <w:rFonts w:ascii="Arial" w:eastAsia="Arial" w:hAnsi="Arial" w:cs="Arial"/>
          <w:b/>
          <w:bCs/>
          <w:sz w:val="28"/>
          <w:szCs w:val="28"/>
        </w:rPr>
      </w:pPr>
    </w:p>
    <w:p w14:paraId="0A2D418F" w14:textId="77777777" w:rsidR="000C7F51" w:rsidRPr="004436DC" w:rsidRDefault="00470E65" w:rsidP="00777FD3">
      <w:pPr>
        <w:tabs>
          <w:tab w:val="left" w:pos="2420"/>
        </w:tabs>
        <w:ind w:left="140"/>
        <w:rPr>
          <w:rFonts w:ascii="Arial" w:eastAsia="Arial" w:hAnsi="Arial" w:cs="Arial"/>
          <w:sz w:val="32"/>
          <w:szCs w:val="32"/>
        </w:rPr>
      </w:pPr>
      <w:r w:rsidRPr="004436DC">
        <w:rPr>
          <w:rFonts w:ascii="Arial"/>
          <w:b/>
          <w:w w:val="115"/>
          <w:sz w:val="32"/>
        </w:rPr>
        <w:t>Article I</w:t>
      </w:r>
      <w:r w:rsidRPr="004436DC">
        <w:rPr>
          <w:rFonts w:ascii="Arial"/>
          <w:b/>
          <w:w w:val="115"/>
          <w:sz w:val="32"/>
        </w:rPr>
        <w:tab/>
        <w:t>Name, Location, and Purpose</w:t>
      </w:r>
    </w:p>
    <w:p w14:paraId="0538CDDD" w14:textId="77777777" w:rsidR="00777FD3" w:rsidRPr="004436DC" w:rsidRDefault="00777FD3" w:rsidP="00777FD3">
      <w:pPr>
        <w:pStyle w:val="BodyText"/>
        <w:tabs>
          <w:tab w:val="left" w:pos="2420"/>
        </w:tabs>
        <w:ind w:left="140" w:firstLine="0"/>
      </w:pPr>
    </w:p>
    <w:p w14:paraId="6F3E52A0" w14:textId="77777777" w:rsidR="000C7F51" w:rsidRPr="004436DC" w:rsidRDefault="00470E65" w:rsidP="004436DC">
      <w:pPr>
        <w:pStyle w:val="BodyText"/>
        <w:tabs>
          <w:tab w:val="left" w:pos="2420"/>
        </w:tabs>
        <w:ind w:left="140" w:firstLine="0"/>
      </w:pPr>
      <w:r w:rsidRPr="004436DC">
        <w:t>Section 101</w:t>
      </w:r>
      <w:r w:rsidRPr="004436DC">
        <w:tab/>
        <w:t>The name of this organization shall be the</w:t>
      </w:r>
    </w:p>
    <w:p w14:paraId="44F4BEEF" w14:textId="031D961A" w:rsidR="000C7F51" w:rsidRPr="004436DC" w:rsidRDefault="004436DC" w:rsidP="004436DC">
      <w:pPr>
        <w:ind w:firstLine="2430"/>
        <w:rPr>
          <w:rFonts w:ascii="Arial" w:eastAsia="Arial" w:hAnsi="Arial" w:cs="Arial"/>
          <w:sz w:val="29"/>
          <w:szCs w:val="29"/>
        </w:rPr>
      </w:pPr>
      <w:r w:rsidRPr="004436DC">
        <w:t>_______________________________________________________________</w:t>
      </w:r>
    </w:p>
    <w:p w14:paraId="7C4DA592" w14:textId="14B96B09" w:rsidR="000C7F51" w:rsidRPr="004436DC" w:rsidRDefault="000C7F51" w:rsidP="004436DC">
      <w:pPr>
        <w:ind w:left="2412"/>
        <w:rPr>
          <w:rFonts w:ascii="Arial" w:eastAsia="Arial" w:hAnsi="Arial" w:cs="Arial"/>
          <w:sz w:val="2"/>
          <w:szCs w:val="2"/>
        </w:rPr>
      </w:pPr>
    </w:p>
    <w:p w14:paraId="49D5CE92" w14:textId="77777777" w:rsidR="000C7F51" w:rsidRPr="004436DC" w:rsidRDefault="0069062E" w:rsidP="004436DC">
      <w:pPr>
        <w:pStyle w:val="BodyText"/>
        <w:ind w:left="2421" w:firstLine="0"/>
      </w:pPr>
      <w:r w:rsidRPr="004436DC">
        <w:t>c</w:t>
      </w:r>
      <w:r w:rsidR="00470E65" w:rsidRPr="004436DC">
        <w:t>hapter of Educators Rising.</w:t>
      </w:r>
    </w:p>
    <w:p w14:paraId="2A628CAF" w14:textId="77777777" w:rsidR="000C7F51" w:rsidRPr="004436DC" w:rsidRDefault="000C7F51" w:rsidP="004436DC">
      <w:pPr>
        <w:rPr>
          <w:rFonts w:ascii="Arial" w:eastAsia="Arial" w:hAnsi="Arial" w:cs="Arial"/>
          <w:sz w:val="24"/>
          <w:szCs w:val="24"/>
        </w:rPr>
      </w:pPr>
    </w:p>
    <w:p w14:paraId="21BBE0A8" w14:textId="2133F43A" w:rsidR="000C7F51" w:rsidRPr="004436DC" w:rsidRDefault="00470E65" w:rsidP="004436DC">
      <w:pPr>
        <w:pStyle w:val="BodyText"/>
        <w:tabs>
          <w:tab w:val="left" w:pos="2420"/>
        </w:tabs>
        <w:ind w:left="2430" w:hanging="2290"/>
      </w:pPr>
      <w:r w:rsidRPr="004436DC">
        <w:t>Section 102</w:t>
      </w:r>
      <w:r w:rsidRPr="004436DC">
        <w:tab/>
        <w:t>The chapter is located at</w:t>
      </w:r>
      <w:r w:rsidR="00EA7BB2" w:rsidRPr="004436DC">
        <w:t xml:space="preserve"> ______________________________________ </w:t>
      </w:r>
      <w:r w:rsidRPr="004436DC">
        <w:t>(school</w:t>
      </w:r>
      <w:r w:rsidR="009E12F5" w:rsidRPr="004436DC">
        <w:t>)</w:t>
      </w:r>
      <w:r w:rsidR="00EA7BB2" w:rsidRPr="004436DC">
        <w:t xml:space="preserve"> of _______________</w:t>
      </w:r>
      <w:r w:rsidR="004436DC">
        <w:t>_______________________________</w:t>
      </w:r>
      <w:r w:rsidR="00EA7BB2" w:rsidRPr="004436DC">
        <w:t>(district)</w:t>
      </w:r>
    </w:p>
    <w:p w14:paraId="3FA640A8" w14:textId="21EF7D14" w:rsidR="00EA7BB2" w:rsidRPr="004436DC" w:rsidRDefault="004436DC" w:rsidP="004436DC">
      <w:pPr>
        <w:pStyle w:val="BodyText"/>
        <w:tabs>
          <w:tab w:val="left" w:pos="2420"/>
        </w:tabs>
        <w:ind w:left="2430" w:hanging="2290"/>
      </w:pPr>
      <w:r>
        <w:tab/>
        <w:t xml:space="preserve">in </w:t>
      </w:r>
      <w:r w:rsidR="00EA7BB2" w:rsidRPr="004436DC">
        <w:t>_____________________________________</w:t>
      </w:r>
      <w:r>
        <w:t>_________</w:t>
      </w:r>
      <w:r w:rsidR="00EA7BB2" w:rsidRPr="004436DC">
        <w:t xml:space="preserve">(city), </w:t>
      </w:r>
    </w:p>
    <w:p w14:paraId="680B4CA3" w14:textId="77777777" w:rsidR="00EA7BB2" w:rsidRPr="004436DC" w:rsidRDefault="00EA7BB2" w:rsidP="004436DC">
      <w:pPr>
        <w:pStyle w:val="BodyText"/>
        <w:tabs>
          <w:tab w:val="left" w:pos="2420"/>
        </w:tabs>
        <w:ind w:left="2430" w:hanging="2290"/>
      </w:pPr>
      <w:r w:rsidRPr="004436DC">
        <w:tab/>
        <w:t>_______________________________ (state).</w:t>
      </w:r>
    </w:p>
    <w:p w14:paraId="148800BA" w14:textId="77777777" w:rsidR="00777FD3" w:rsidRPr="004436DC" w:rsidRDefault="00777FD3" w:rsidP="004436DC">
      <w:pPr>
        <w:pStyle w:val="BodyText"/>
        <w:tabs>
          <w:tab w:val="left" w:pos="2400"/>
        </w:tabs>
        <w:ind w:left="2401" w:right="40"/>
      </w:pPr>
    </w:p>
    <w:p w14:paraId="4090AE8C" w14:textId="77777777" w:rsidR="000C7F51" w:rsidRPr="004436DC" w:rsidRDefault="00470E65" w:rsidP="00777FD3">
      <w:pPr>
        <w:pStyle w:val="BodyText"/>
        <w:tabs>
          <w:tab w:val="left" w:pos="2400"/>
        </w:tabs>
        <w:ind w:left="2401" w:right="40"/>
      </w:pPr>
      <w:r w:rsidRPr="004436DC">
        <w:t>Section 103</w:t>
      </w:r>
      <w:r w:rsidRPr="004436DC">
        <w:tab/>
        <w:t xml:space="preserve">The purpose of the chapter shall be to 1) provide students with opportunities to explore teaching as a career option; 2) help students gain a realistic understanding of the nature of education and the role of the teacher; and 3) coordinate information about </w:t>
      </w:r>
      <w:r w:rsidRPr="004436DC">
        <w:lastRenderedPageBreak/>
        <w:t>teaching as a profession, employment opportunities, financial assistance options, and educational issues.</w:t>
      </w:r>
    </w:p>
    <w:p w14:paraId="0984F593" w14:textId="77777777" w:rsidR="000C7F51" w:rsidRPr="004436DC" w:rsidRDefault="000C7F51" w:rsidP="00777FD3">
      <w:pPr>
        <w:rPr>
          <w:rFonts w:ascii="Arial" w:eastAsia="Arial" w:hAnsi="Arial" w:cs="Arial"/>
          <w:sz w:val="23"/>
          <w:szCs w:val="23"/>
        </w:rPr>
      </w:pPr>
    </w:p>
    <w:p w14:paraId="4CCDAB2B" w14:textId="77777777" w:rsidR="000C7F51" w:rsidRPr="004436DC" w:rsidRDefault="00470E65" w:rsidP="00777FD3">
      <w:pPr>
        <w:tabs>
          <w:tab w:val="left" w:pos="2400"/>
        </w:tabs>
        <w:ind w:left="120"/>
        <w:rPr>
          <w:rFonts w:ascii="Arial" w:eastAsia="Arial" w:hAnsi="Arial" w:cs="Arial"/>
          <w:sz w:val="32"/>
          <w:szCs w:val="32"/>
        </w:rPr>
      </w:pPr>
      <w:r w:rsidRPr="004436DC">
        <w:rPr>
          <w:rFonts w:ascii="Arial"/>
          <w:b/>
          <w:w w:val="115"/>
          <w:sz w:val="32"/>
        </w:rPr>
        <w:t>Article II</w:t>
      </w:r>
      <w:r w:rsidRPr="004436DC">
        <w:rPr>
          <w:rFonts w:ascii="Arial"/>
          <w:b/>
          <w:w w:val="115"/>
          <w:sz w:val="32"/>
        </w:rPr>
        <w:tab/>
      </w:r>
      <w:r w:rsidRPr="004436DC">
        <w:rPr>
          <w:rFonts w:ascii="Arial"/>
          <w:b/>
          <w:w w:val="110"/>
          <w:sz w:val="32"/>
        </w:rPr>
        <w:t>Administrative Approval</w:t>
      </w:r>
    </w:p>
    <w:p w14:paraId="092C7541" w14:textId="77777777" w:rsidR="00777FD3" w:rsidRPr="004436DC" w:rsidRDefault="00777FD3" w:rsidP="00777FD3">
      <w:pPr>
        <w:pStyle w:val="BodyText"/>
        <w:tabs>
          <w:tab w:val="left" w:pos="2400"/>
        </w:tabs>
        <w:ind w:left="2401" w:right="40"/>
      </w:pPr>
    </w:p>
    <w:p w14:paraId="099AEFEB" w14:textId="77777777" w:rsidR="000C7F51" w:rsidRPr="004436DC" w:rsidRDefault="00470E65" w:rsidP="00777FD3">
      <w:pPr>
        <w:pStyle w:val="BodyText"/>
        <w:tabs>
          <w:tab w:val="left" w:pos="2400"/>
        </w:tabs>
        <w:ind w:left="2401" w:right="40"/>
      </w:pPr>
      <w:r w:rsidRPr="004436DC">
        <w:t>Section 201</w:t>
      </w:r>
      <w:r w:rsidRPr="004436DC">
        <w:tab/>
        <w:t xml:space="preserve">The chapter shall seek and receive approval from the appropriate school administrator to </w:t>
      </w:r>
      <w:r w:rsidR="009E12F5" w:rsidRPr="004436DC">
        <w:t xml:space="preserve">be </w:t>
      </w:r>
      <w:r w:rsidRPr="004436DC">
        <w:t>establish</w:t>
      </w:r>
      <w:r w:rsidR="009E12F5" w:rsidRPr="004436DC">
        <w:t>ed</w:t>
      </w:r>
      <w:r w:rsidRPr="004436DC">
        <w:t xml:space="preserve"> at the local school.</w:t>
      </w:r>
    </w:p>
    <w:p w14:paraId="17F2D1C8" w14:textId="77777777" w:rsidR="00EA7BB2" w:rsidRPr="004436DC" w:rsidRDefault="00EA7BB2" w:rsidP="00777FD3">
      <w:pPr>
        <w:pStyle w:val="BodyText"/>
        <w:tabs>
          <w:tab w:val="left" w:pos="2400"/>
        </w:tabs>
        <w:ind w:left="2401" w:right="40"/>
      </w:pPr>
    </w:p>
    <w:p w14:paraId="59669D1A" w14:textId="77777777" w:rsidR="000C7F51" w:rsidRPr="004436DC" w:rsidRDefault="00470E65" w:rsidP="00777FD3">
      <w:pPr>
        <w:pStyle w:val="BodyText"/>
        <w:ind w:left="2401" w:right="40"/>
      </w:pPr>
      <w:r w:rsidRPr="004436DC">
        <w:t>Section 202</w:t>
      </w:r>
      <w:r w:rsidRPr="004436DC">
        <w:tab/>
        <w:t>The chapter may also request permission to affiliate with the state organization if one is established.</w:t>
      </w:r>
    </w:p>
    <w:p w14:paraId="50A5D82B" w14:textId="77777777" w:rsidR="00EA7BB2" w:rsidRPr="004436DC" w:rsidRDefault="00EA7BB2" w:rsidP="00777FD3">
      <w:pPr>
        <w:pStyle w:val="BodyText"/>
        <w:ind w:left="2401" w:right="40"/>
      </w:pPr>
    </w:p>
    <w:p w14:paraId="0562CEC7" w14:textId="57D1B424" w:rsidR="000C7F51" w:rsidRPr="004436DC" w:rsidRDefault="00470E65" w:rsidP="00777FD3">
      <w:pPr>
        <w:pStyle w:val="BodyText"/>
        <w:tabs>
          <w:tab w:val="left" w:pos="2400"/>
        </w:tabs>
        <w:ind w:left="2401" w:right="40"/>
      </w:pPr>
      <w:r w:rsidRPr="004436DC">
        <w:t>Section 203</w:t>
      </w:r>
      <w:r w:rsidRPr="004436DC">
        <w:tab/>
        <w:t xml:space="preserve">The chapter shall </w:t>
      </w:r>
      <w:r w:rsidR="009E12F5" w:rsidRPr="004436DC">
        <w:t xml:space="preserve">sign up </w:t>
      </w:r>
      <w:r w:rsidR="00EA7BB2" w:rsidRPr="004436DC">
        <w:t xml:space="preserve">in </w:t>
      </w:r>
      <w:r w:rsidR="009E12F5" w:rsidRPr="004436DC">
        <w:t xml:space="preserve">the </w:t>
      </w:r>
      <w:hyperlink r:id="rId8" w:history="1">
        <w:r w:rsidR="009E12F5" w:rsidRPr="00095CE7">
          <w:rPr>
            <w:rStyle w:val="Hyperlink"/>
          </w:rPr>
          <w:t xml:space="preserve">EdRising </w:t>
        </w:r>
        <w:r w:rsidR="00095CE7" w:rsidRPr="00095CE7">
          <w:rPr>
            <w:rStyle w:val="Hyperlink"/>
          </w:rPr>
          <w:t>Membership Portal</w:t>
        </w:r>
      </w:hyperlink>
      <w:r w:rsidR="009E12F5" w:rsidRPr="004436DC">
        <w:t xml:space="preserve"> to</w:t>
      </w:r>
      <w:r w:rsidRPr="004436DC">
        <w:t xml:space="preserve"> receive official membership</w:t>
      </w:r>
      <w:r w:rsidR="009E12F5" w:rsidRPr="004436DC">
        <w:t xml:space="preserve"> recognition </w:t>
      </w:r>
      <w:r w:rsidRPr="004436DC">
        <w:t>at the national level.</w:t>
      </w:r>
    </w:p>
    <w:p w14:paraId="3AA36403" w14:textId="77777777" w:rsidR="000C7F51" w:rsidRPr="004436DC" w:rsidRDefault="000C7F51" w:rsidP="00777FD3">
      <w:pPr>
        <w:rPr>
          <w:rFonts w:ascii="Arial" w:eastAsia="Arial" w:hAnsi="Arial" w:cs="Arial"/>
          <w:sz w:val="24"/>
          <w:szCs w:val="24"/>
        </w:rPr>
      </w:pPr>
    </w:p>
    <w:p w14:paraId="29409804" w14:textId="77777777" w:rsidR="000C7F51" w:rsidRPr="004436DC" w:rsidRDefault="00470E65" w:rsidP="00777FD3">
      <w:pPr>
        <w:pStyle w:val="Heading2"/>
        <w:tabs>
          <w:tab w:val="left" w:pos="2340"/>
        </w:tabs>
        <w:ind w:left="120"/>
        <w:rPr>
          <w:b w:val="0"/>
          <w:bCs w:val="0"/>
        </w:rPr>
      </w:pPr>
      <w:r w:rsidRPr="004436DC">
        <w:rPr>
          <w:w w:val="115"/>
        </w:rPr>
        <w:t>Article III</w:t>
      </w:r>
      <w:r w:rsidRPr="004436DC">
        <w:rPr>
          <w:w w:val="115"/>
        </w:rPr>
        <w:tab/>
        <w:t>Membership Eligibility</w:t>
      </w:r>
    </w:p>
    <w:p w14:paraId="2E148B86" w14:textId="77777777" w:rsidR="00777FD3" w:rsidRPr="004436DC" w:rsidRDefault="00777FD3" w:rsidP="00777FD3">
      <w:pPr>
        <w:pStyle w:val="BodyText"/>
        <w:tabs>
          <w:tab w:val="left" w:pos="2340"/>
        </w:tabs>
        <w:ind w:left="2340" w:right="942" w:hanging="2220"/>
      </w:pPr>
    </w:p>
    <w:p w14:paraId="653964C0" w14:textId="77777777" w:rsidR="000C7F51" w:rsidRPr="004436DC" w:rsidRDefault="00470E65" w:rsidP="00777FD3">
      <w:pPr>
        <w:pStyle w:val="BodyText"/>
        <w:tabs>
          <w:tab w:val="left" w:pos="2340"/>
        </w:tabs>
        <w:ind w:left="2340" w:right="942" w:hanging="2220"/>
      </w:pPr>
      <w:r w:rsidRPr="004436DC">
        <w:t xml:space="preserve">Section </w:t>
      </w:r>
      <w:r w:rsidR="009E12F5" w:rsidRPr="004436DC">
        <w:t>301</w:t>
      </w:r>
      <w:r w:rsidR="009E12F5" w:rsidRPr="004436DC">
        <w:tab/>
      </w:r>
      <w:r w:rsidRPr="004436DC">
        <w:t>Membership in the chapter shall be open to students who are currently enrolled in the school and are interested in education as a profession.</w:t>
      </w:r>
    </w:p>
    <w:p w14:paraId="65DB081E" w14:textId="77777777" w:rsidR="00EA7BB2" w:rsidRPr="004436DC" w:rsidRDefault="00EA7BB2" w:rsidP="00777FD3">
      <w:pPr>
        <w:pStyle w:val="BodyText"/>
        <w:tabs>
          <w:tab w:val="left" w:pos="2340"/>
        </w:tabs>
        <w:ind w:left="2340" w:right="942" w:hanging="2220"/>
      </w:pPr>
    </w:p>
    <w:p w14:paraId="1ED35618" w14:textId="77777777" w:rsidR="000C7F51" w:rsidRPr="004436DC" w:rsidRDefault="00470E65" w:rsidP="00777FD3">
      <w:pPr>
        <w:pStyle w:val="BodyText"/>
        <w:tabs>
          <w:tab w:val="left" w:pos="2400"/>
        </w:tabs>
        <w:ind w:left="2340" w:hanging="2220"/>
      </w:pPr>
      <w:r w:rsidRPr="004436DC">
        <w:t xml:space="preserve">Section </w:t>
      </w:r>
      <w:r w:rsidR="009E12F5" w:rsidRPr="004436DC">
        <w:t>302</w:t>
      </w:r>
      <w:r w:rsidR="009E12F5" w:rsidRPr="004436DC">
        <w:tab/>
      </w:r>
      <w:r w:rsidRPr="004436DC">
        <w:t>Each member shall meet the following eligibility</w:t>
      </w:r>
      <w:r w:rsidR="009E12F5" w:rsidRPr="004436DC">
        <w:t xml:space="preserve"> </w:t>
      </w:r>
      <w:r w:rsidRPr="004436DC">
        <w:t>requirements</w:t>
      </w:r>
      <w:r w:rsidR="009E12F5" w:rsidRPr="004436DC">
        <w:t xml:space="preserve"> </w:t>
      </w:r>
      <w:r w:rsidRPr="004436DC">
        <w:t>(</w:t>
      </w:r>
      <w:r w:rsidR="00EA7BB2" w:rsidRPr="004436DC">
        <w:t xml:space="preserve">choose from this list of </w:t>
      </w:r>
      <w:r w:rsidRPr="004436DC">
        <w:t>suggested criteria):</w:t>
      </w:r>
    </w:p>
    <w:p w14:paraId="2C9A9F7A" w14:textId="77777777" w:rsidR="00EA7BB2" w:rsidRPr="004436DC" w:rsidRDefault="00EA7BB2" w:rsidP="00777FD3">
      <w:pPr>
        <w:pStyle w:val="BodyText"/>
        <w:tabs>
          <w:tab w:val="left" w:pos="2400"/>
        </w:tabs>
        <w:ind w:left="2340" w:hanging="2220"/>
      </w:pPr>
    </w:p>
    <w:p w14:paraId="42E4CD1C" w14:textId="77777777" w:rsidR="000C7F51" w:rsidRPr="004436DC" w:rsidRDefault="00470E65" w:rsidP="00777FD3">
      <w:pPr>
        <w:pStyle w:val="BodyText"/>
        <w:numPr>
          <w:ilvl w:val="0"/>
          <w:numId w:val="2"/>
        </w:numPr>
        <w:tabs>
          <w:tab w:val="left" w:pos="2761"/>
        </w:tabs>
        <w:ind w:right="1631"/>
      </w:pPr>
      <w:r w:rsidRPr="004436DC">
        <w:t>meet the academic standards required by the school for students to participate in extracurricular activities;</w:t>
      </w:r>
    </w:p>
    <w:p w14:paraId="5E9D7114" w14:textId="77777777" w:rsidR="000C7F51" w:rsidRPr="004436DC" w:rsidRDefault="00470E65" w:rsidP="00777FD3">
      <w:pPr>
        <w:pStyle w:val="BodyText"/>
        <w:numPr>
          <w:ilvl w:val="0"/>
          <w:numId w:val="2"/>
        </w:numPr>
        <w:tabs>
          <w:tab w:val="left" w:pos="2761"/>
        </w:tabs>
      </w:pPr>
      <w:r w:rsidRPr="004436DC">
        <w:t>complete an application form;</w:t>
      </w:r>
    </w:p>
    <w:p w14:paraId="5907F829" w14:textId="77777777" w:rsidR="000C7F51" w:rsidRPr="004436DC" w:rsidRDefault="00470E65" w:rsidP="00777FD3">
      <w:pPr>
        <w:pStyle w:val="BodyText"/>
        <w:numPr>
          <w:ilvl w:val="0"/>
          <w:numId w:val="2"/>
        </w:numPr>
        <w:tabs>
          <w:tab w:val="left" w:pos="2761"/>
        </w:tabs>
      </w:pPr>
      <w:r w:rsidRPr="004436DC">
        <w:t>submit a parent/guardian support letter;</w:t>
      </w:r>
    </w:p>
    <w:p w14:paraId="21C82C51" w14:textId="77777777" w:rsidR="000C7F51" w:rsidRPr="004436DC" w:rsidRDefault="00470E65" w:rsidP="00777FD3">
      <w:pPr>
        <w:pStyle w:val="BodyText"/>
        <w:numPr>
          <w:ilvl w:val="0"/>
          <w:numId w:val="2"/>
        </w:numPr>
        <w:tabs>
          <w:tab w:val="left" w:pos="2761"/>
        </w:tabs>
      </w:pPr>
      <w:r w:rsidRPr="004436DC">
        <w:t xml:space="preserve">be recommended by </w:t>
      </w:r>
      <w:r w:rsidR="00174CC4" w:rsidRPr="004436DC">
        <w:t>a teacher</w:t>
      </w:r>
      <w:r w:rsidRPr="004436DC">
        <w:t xml:space="preserve"> at the </w:t>
      </w:r>
      <w:r w:rsidR="00174CC4" w:rsidRPr="004436DC">
        <w:t>school; and</w:t>
      </w:r>
    </w:p>
    <w:p w14:paraId="1758D6BA" w14:textId="77777777" w:rsidR="000C7F51" w:rsidRPr="004436DC" w:rsidRDefault="00470E65" w:rsidP="00777FD3">
      <w:pPr>
        <w:pStyle w:val="BodyText"/>
        <w:numPr>
          <w:ilvl w:val="0"/>
          <w:numId w:val="2"/>
        </w:numPr>
        <w:tabs>
          <w:tab w:val="left" w:pos="2761"/>
        </w:tabs>
      </w:pPr>
      <w:r w:rsidRPr="004436DC">
        <w:t>(other requirements as determined by the chapter)</w:t>
      </w:r>
      <w:r w:rsidR="00174CC4" w:rsidRPr="004436DC">
        <w:t>.</w:t>
      </w:r>
    </w:p>
    <w:p w14:paraId="463252FE" w14:textId="77777777" w:rsidR="000C7F51" w:rsidRPr="004436DC" w:rsidRDefault="000C7F51" w:rsidP="00777FD3">
      <w:pPr>
        <w:rPr>
          <w:rFonts w:ascii="Arial" w:eastAsia="Arial" w:hAnsi="Arial" w:cs="Arial"/>
          <w:sz w:val="24"/>
          <w:szCs w:val="23"/>
        </w:rPr>
      </w:pPr>
    </w:p>
    <w:p w14:paraId="13A6C7AC" w14:textId="77777777" w:rsidR="000C7F51" w:rsidRPr="004436DC" w:rsidRDefault="00470E65" w:rsidP="004436DC">
      <w:pPr>
        <w:pStyle w:val="BodyText"/>
        <w:tabs>
          <w:tab w:val="left" w:pos="2400"/>
        </w:tabs>
        <w:ind w:left="2340" w:hanging="2220"/>
      </w:pPr>
      <w:r w:rsidRPr="004436DC">
        <w:t>Section 303</w:t>
      </w:r>
      <w:r w:rsidRPr="004436DC">
        <w:tab/>
        <w:t>Each member shall be initiated in a ceremony held</w:t>
      </w:r>
      <w:r w:rsidR="00174CC4" w:rsidRPr="004436DC">
        <w:t xml:space="preserve"> on (date) at (location).</w:t>
      </w:r>
    </w:p>
    <w:p w14:paraId="0046CC75" w14:textId="77777777" w:rsidR="000C7F51" w:rsidRPr="004436DC" w:rsidRDefault="000C7F51" w:rsidP="00777FD3">
      <w:pPr>
        <w:rPr>
          <w:rFonts w:ascii="Arial" w:eastAsia="Arial" w:hAnsi="Arial" w:cs="Arial"/>
          <w:sz w:val="24"/>
          <w:szCs w:val="18"/>
        </w:rPr>
      </w:pPr>
    </w:p>
    <w:p w14:paraId="371E561B" w14:textId="77777777" w:rsidR="000C7F51" w:rsidRPr="004436DC" w:rsidRDefault="00470E65" w:rsidP="00777FD3">
      <w:pPr>
        <w:pStyle w:val="BodyText"/>
        <w:tabs>
          <w:tab w:val="left" w:pos="2468"/>
          <w:tab w:val="left" w:pos="10098"/>
        </w:tabs>
        <w:ind w:left="2401" w:right="80"/>
      </w:pPr>
      <w:r w:rsidRPr="004436DC">
        <w:t>Section 304</w:t>
      </w:r>
      <w:r w:rsidRPr="004436DC">
        <w:tab/>
        <w:t>A member who falls below the eligibility standards required by the chapter shall be (placed on probationary status until such time as eligibility is achieved</w:t>
      </w:r>
      <w:r w:rsidR="00174CC4" w:rsidRPr="004436DC">
        <w:t>)</w:t>
      </w:r>
      <w:r w:rsidRPr="004436DC">
        <w:t xml:space="preserve"> </w:t>
      </w:r>
      <w:r w:rsidRPr="004436DC">
        <w:rPr>
          <w:i/>
        </w:rPr>
        <w:t xml:space="preserve">or </w:t>
      </w:r>
      <w:r w:rsidR="00EA7BB2" w:rsidRPr="004436DC">
        <w:t>(</w:t>
      </w:r>
      <w:r w:rsidRPr="004436DC">
        <w:t>suspended from membership).</w:t>
      </w:r>
    </w:p>
    <w:p w14:paraId="21DA2D18" w14:textId="77777777" w:rsidR="000C7F51" w:rsidRPr="004436DC" w:rsidRDefault="000C7F51" w:rsidP="00777FD3">
      <w:pPr>
        <w:rPr>
          <w:rFonts w:ascii="Arial" w:eastAsia="Arial" w:hAnsi="Arial" w:cs="Arial"/>
          <w:sz w:val="24"/>
          <w:szCs w:val="12"/>
        </w:rPr>
      </w:pPr>
    </w:p>
    <w:p w14:paraId="4A00A711" w14:textId="15F40511" w:rsidR="000C7F51" w:rsidRPr="004436DC" w:rsidRDefault="00470E65" w:rsidP="00777FD3">
      <w:pPr>
        <w:pStyle w:val="BodyText"/>
        <w:tabs>
          <w:tab w:val="left" w:pos="2400"/>
        </w:tabs>
        <w:ind w:left="2401" w:right="213"/>
      </w:pPr>
      <w:r w:rsidRPr="004436DC">
        <w:t>Section 305</w:t>
      </w:r>
      <w:r w:rsidRPr="004436DC">
        <w:tab/>
        <w:t>A member of another Educators Rising chapter who enrolls in the school will be accepted</w:t>
      </w:r>
      <w:r w:rsidR="004436DC" w:rsidRPr="004436DC">
        <w:t xml:space="preserve"> </w:t>
      </w:r>
      <w:r w:rsidRPr="004436DC">
        <w:t>for membership in the chapter.</w:t>
      </w:r>
    </w:p>
    <w:p w14:paraId="16161D9B" w14:textId="77777777" w:rsidR="00777FD3" w:rsidRPr="004436DC" w:rsidRDefault="00777FD3" w:rsidP="00777FD3">
      <w:pPr>
        <w:pStyle w:val="BodyText"/>
        <w:tabs>
          <w:tab w:val="left" w:pos="2400"/>
        </w:tabs>
        <w:ind w:left="2401" w:right="213"/>
      </w:pPr>
    </w:p>
    <w:p w14:paraId="697A8265" w14:textId="77777777" w:rsidR="000C7F51" w:rsidRPr="004436DC" w:rsidRDefault="00470E65" w:rsidP="00777FD3">
      <w:pPr>
        <w:pStyle w:val="BodyText"/>
        <w:tabs>
          <w:tab w:val="left" w:pos="2380"/>
        </w:tabs>
        <w:ind w:right="70"/>
      </w:pPr>
      <w:r w:rsidRPr="004436DC">
        <w:t>Section 306</w:t>
      </w:r>
      <w:r w:rsidRPr="004436DC">
        <w:tab/>
        <w:t xml:space="preserve">Membership in the chapter shall not be restricted </w:t>
      </w:r>
      <w:proofErr w:type="gramStart"/>
      <w:r w:rsidRPr="004436DC">
        <w:t>on the basis of</w:t>
      </w:r>
      <w:proofErr w:type="gramEnd"/>
      <w:r w:rsidRPr="004436DC">
        <w:t xml:space="preserve"> race, ethnicity, religion, sex, national origin, or physical handicap.</w:t>
      </w:r>
    </w:p>
    <w:p w14:paraId="1BE95AA6" w14:textId="77777777" w:rsidR="000C7F51" w:rsidRPr="004436DC" w:rsidRDefault="000C7F51" w:rsidP="00777FD3">
      <w:pPr>
        <w:rPr>
          <w:rFonts w:ascii="Arial" w:eastAsia="Arial" w:hAnsi="Arial" w:cs="Arial"/>
          <w:sz w:val="24"/>
          <w:szCs w:val="24"/>
        </w:rPr>
      </w:pPr>
    </w:p>
    <w:p w14:paraId="07817CD6" w14:textId="77777777" w:rsidR="001331EF" w:rsidRDefault="001331EF" w:rsidP="00777FD3">
      <w:pPr>
        <w:pStyle w:val="Heading2"/>
        <w:tabs>
          <w:tab w:val="left" w:pos="2380"/>
        </w:tabs>
        <w:rPr>
          <w:w w:val="115"/>
        </w:rPr>
      </w:pPr>
    </w:p>
    <w:p w14:paraId="20294A64" w14:textId="77777777" w:rsidR="001331EF" w:rsidRDefault="001331EF" w:rsidP="00777FD3">
      <w:pPr>
        <w:pStyle w:val="Heading2"/>
        <w:tabs>
          <w:tab w:val="left" w:pos="2380"/>
        </w:tabs>
        <w:rPr>
          <w:w w:val="115"/>
        </w:rPr>
      </w:pPr>
    </w:p>
    <w:p w14:paraId="624752BE" w14:textId="0D9ECCF3" w:rsidR="000C7F51" w:rsidRPr="004436DC" w:rsidRDefault="00470E65" w:rsidP="00777FD3">
      <w:pPr>
        <w:pStyle w:val="Heading2"/>
        <w:tabs>
          <w:tab w:val="left" w:pos="2380"/>
        </w:tabs>
        <w:rPr>
          <w:b w:val="0"/>
          <w:bCs w:val="0"/>
        </w:rPr>
      </w:pPr>
      <w:r w:rsidRPr="004436DC">
        <w:rPr>
          <w:w w:val="115"/>
        </w:rPr>
        <w:lastRenderedPageBreak/>
        <w:t>Article IV</w:t>
      </w:r>
      <w:r w:rsidRPr="004436DC">
        <w:rPr>
          <w:w w:val="115"/>
        </w:rPr>
        <w:tab/>
        <w:t>Dues</w:t>
      </w:r>
    </w:p>
    <w:p w14:paraId="653E24F4" w14:textId="77777777" w:rsidR="00EA7BB2" w:rsidRPr="004436DC" w:rsidRDefault="00EA7BB2" w:rsidP="00777FD3">
      <w:pPr>
        <w:pStyle w:val="BodyText"/>
        <w:tabs>
          <w:tab w:val="left" w:pos="2380"/>
          <w:tab w:val="left" w:pos="6998"/>
        </w:tabs>
        <w:ind w:left="100" w:firstLine="0"/>
      </w:pPr>
    </w:p>
    <w:p w14:paraId="6978229C" w14:textId="6CC77D20" w:rsidR="001331EF" w:rsidRDefault="001331EF" w:rsidP="001331EF">
      <w:pPr>
        <w:pStyle w:val="BodyText"/>
        <w:tabs>
          <w:tab w:val="left" w:pos="6998"/>
        </w:tabs>
        <w:ind w:left="2430" w:hanging="2340"/>
      </w:pPr>
      <w:r>
        <w:t xml:space="preserve">Section 401 </w:t>
      </w:r>
      <w:r>
        <w:tab/>
        <w:t>Members wishing to participate in the national Educators Rising community network must create a member profile in the Educators Rising Membership Portal, there is a $10 annual fee. Students must be active-level members in order to participate in annual conference and competitions, and national student leadership roles, and to be eligible for Educators Rising Honor Society and scholarships.</w:t>
      </w:r>
    </w:p>
    <w:p w14:paraId="3BBC758B" w14:textId="77777777" w:rsidR="001331EF" w:rsidRDefault="001331EF" w:rsidP="001331EF">
      <w:pPr>
        <w:pStyle w:val="BodyText"/>
        <w:tabs>
          <w:tab w:val="left" w:pos="6998"/>
        </w:tabs>
        <w:ind w:left="2430" w:hanging="10"/>
      </w:pPr>
    </w:p>
    <w:p w14:paraId="1C1C8DFE" w14:textId="008C6A03" w:rsidR="000C7F51" w:rsidRPr="004436DC" w:rsidRDefault="00470E65" w:rsidP="001331EF">
      <w:pPr>
        <w:pStyle w:val="BodyText"/>
        <w:tabs>
          <w:tab w:val="left" w:pos="6998"/>
        </w:tabs>
        <w:ind w:left="2430" w:hanging="2340"/>
      </w:pPr>
      <w:r w:rsidRPr="004436DC">
        <w:t>Section 40</w:t>
      </w:r>
      <w:r w:rsidR="001331EF">
        <w:t>2</w:t>
      </w:r>
      <w:r w:rsidRPr="004436DC">
        <w:tab/>
        <w:t>Annual dues for the chapter are $</w:t>
      </w:r>
      <w:r w:rsidR="0069062E" w:rsidRPr="004436DC">
        <w:t xml:space="preserve"> </w:t>
      </w:r>
      <w:r w:rsidR="00CD68D3" w:rsidRPr="00CD68D3">
        <w:t>______</w:t>
      </w:r>
      <w:r w:rsidR="0069062E" w:rsidRPr="00CD68D3">
        <w:t>__</w:t>
      </w:r>
      <w:r w:rsidRPr="00CD68D3">
        <w:t>.</w:t>
      </w:r>
    </w:p>
    <w:p w14:paraId="0E800B97" w14:textId="77777777" w:rsidR="000C7F51" w:rsidRPr="004436DC" w:rsidRDefault="000C7F51" w:rsidP="00777FD3">
      <w:pPr>
        <w:rPr>
          <w:rFonts w:ascii="Arial" w:eastAsia="Arial" w:hAnsi="Arial" w:cs="Arial"/>
          <w:sz w:val="24"/>
          <w:szCs w:val="18"/>
        </w:rPr>
      </w:pPr>
    </w:p>
    <w:p w14:paraId="614949D0" w14:textId="0FDDE210" w:rsidR="000C7F51" w:rsidRPr="004436DC" w:rsidRDefault="00470E65" w:rsidP="00777FD3">
      <w:pPr>
        <w:pStyle w:val="BodyText"/>
        <w:tabs>
          <w:tab w:val="left" w:pos="2380"/>
          <w:tab w:val="left" w:pos="8730"/>
        </w:tabs>
        <w:ind w:right="70"/>
      </w:pPr>
      <w:r w:rsidRPr="004436DC">
        <w:t>Section 40</w:t>
      </w:r>
      <w:r w:rsidR="001331EF">
        <w:t>3</w:t>
      </w:r>
      <w:r w:rsidRPr="004436DC">
        <w:tab/>
        <w:t>The annual dues amount will be determined by a vote of the general membership at a meeting</w:t>
      </w:r>
      <w:r w:rsidR="00174CC4" w:rsidRPr="004436DC">
        <w:t xml:space="preserve"> on (date).</w:t>
      </w:r>
    </w:p>
    <w:p w14:paraId="53A1A5F9" w14:textId="77777777" w:rsidR="000C7F51" w:rsidRPr="004436DC" w:rsidRDefault="000C7F51" w:rsidP="00777FD3">
      <w:pPr>
        <w:rPr>
          <w:rFonts w:ascii="Arial" w:eastAsia="Arial" w:hAnsi="Arial" w:cs="Arial"/>
          <w:sz w:val="24"/>
          <w:szCs w:val="24"/>
        </w:rPr>
      </w:pPr>
    </w:p>
    <w:p w14:paraId="7B69337F" w14:textId="77777777" w:rsidR="000C7F51" w:rsidRPr="004436DC" w:rsidRDefault="00470E65" w:rsidP="00777FD3">
      <w:pPr>
        <w:pStyle w:val="Heading2"/>
        <w:tabs>
          <w:tab w:val="left" w:pos="2380"/>
        </w:tabs>
        <w:rPr>
          <w:b w:val="0"/>
          <w:bCs w:val="0"/>
        </w:rPr>
      </w:pPr>
      <w:r w:rsidRPr="004436DC">
        <w:rPr>
          <w:w w:val="115"/>
        </w:rPr>
        <w:t>Article V</w:t>
      </w:r>
      <w:r w:rsidRPr="004436DC">
        <w:rPr>
          <w:w w:val="115"/>
        </w:rPr>
        <w:tab/>
        <w:t>Chapter Officers</w:t>
      </w:r>
    </w:p>
    <w:p w14:paraId="0DE97A83" w14:textId="77777777" w:rsidR="00EA7BB2" w:rsidRPr="004436DC" w:rsidRDefault="00EA7BB2" w:rsidP="00777FD3">
      <w:pPr>
        <w:pStyle w:val="BodyText"/>
        <w:tabs>
          <w:tab w:val="left" w:pos="2380"/>
          <w:tab w:val="left" w:pos="10104"/>
        </w:tabs>
        <w:ind w:right="133"/>
      </w:pPr>
    </w:p>
    <w:p w14:paraId="510DB24E" w14:textId="77777777" w:rsidR="000C7F51" w:rsidRPr="004436DC" w:rsidRDefault="00470E65" w:rsidP="00777FD3">
      <w:pPr>
        <w:pStyle w:val="BodyText"/>
        <w:tabs>
          <w:tab w:val="left" w:pos="2380"/>
          <w:tab w:val="left" w:pos="10104"/>
        </w:tabs>
        <w:ind w:right="133"/>
      </w:pPr>
      <w:r w:rsidRPr="004436DC">
        <w:t>Section 501</w:t>
      </w:r>
      <w:r w:rsidRPr="004436DC">
        <w:tab/>
        <w:t>The officers of this chapter shall be a (list those appropriate for the size and needs of your chapter</w:t>
      </w:r>
      <w:r w:rsidR="00174CC4" w:rsidRPr="004436DC">
        <w:t>… examples: President, Vice President, Treasurer, etc.</w:t>
      </w:r>
      <w:r w:rsidRPr="004436DC">
        <w:t>)</w:t>
      </w:r>
      <w:r w:rsidR="00174CC4" w:rsidRPr="004436DC">
        <w:t>.</w:t>
      </w:r>
    </w:p>
    <w:p w14:paraId="157E3574" w14:textId="77777777" w:rsidR="000C7F51" w:rsidRPr="004436DC" w:rsidRDefault="000C7F51" w:rsidP="00777FD3">
      <w:pPr>
        <w:rPr>
          <w:rFonts w:ascii="Arial" w:eastAsia="Arial" w:hAnsi="Arial" w:cs="Arial"/>
          <w:sz w:val="24"/>
          <w:szCs w:val="18"/>
        </w:rPr>
      </w:pPr>
    </w:p>
    <w:p w14:paraId="25D551D3" w14:textId="77777777" w:rsidR="000C7F51" w:rsidRPr="004436DC" w:rsidRDefault="00470E65" w:rsidP="00777FD3">
      <w:pPr>
        <w:pStyle w:val="BodyText"/>
        <w:tabs>
          <w:tab w:val="left" w:pos="2380"/>
          <w:tab w:val="left" w:pos="8726"/>
        </w:tabs>
        <w:ind w:right="70"/>
      </w:pPr>
      <w:r w:rsidRPr="004436DC">
        <w:t>Section 502</w:t>
      </w:r>
      <w:r w:rsidRPr="004436DC">
        <w:tab/>
        <w:t>All chapter officers shall be elected by a majority vote of members present during a meeting</w:t>
      </w:r>
      <w:r w:rsidR="00174CC4" w:rsidRPr="004436DC">
        <w:t xml:space="preserve"> on (date</w:t>
      </w:r>
      <w:r w:rsidRPr="004436DC">
        <w:t>). The vote shall be by secret ballot.</w:t>
      </w:r>
    </w:p>
    <w:p w14:paraId="03B0C55A" w14:textId="77777777" w:rsidR="00EA7BB2" w:rsidRPr="004436DC" w:rsidRDefault="00EA7BB2" w:rsidP="00777FD3">
      <w:pPr>
        <w:pStyle w:val="BodyText"/>
        <w:tabs>
          <w:tab w:val="left" w:pos="2380"/>
          <w:tab w:val="left" w:pos="8726"/>
        </w:tabs>
        <w:ind w:right="70"/>
      </w:pPr>
    </w:p>
    <w:p w14:paraId="2F8FBBED" w14:textId="77777777" w:rsidR="00EA7BB2" w:rsidRPr="004436DC" w:rsidRDefault="00470E65" w:rsidP="004436DC">
      <w:pPr>
        <w:pStyle w:val="BodyText"/>
        <w:tabs>
          <w:tab w:val="left" w:pos="2380"/>
        </w:tabs>
        <w:ind w:left="2430" w:right="1060" w:hanging="2330"/>
      </w:pPr>
      <w:r w:rsidRPr="004436DC">
        <w:t>Section 503</w:t>
      </w:r>
      <w:r w:rsidRPr="004436DC">
        <w:tab/>
        <w:t>The terms of all chapter officers shall be for one</w:t>
      </w:r>
      <w:r w:rsidR="00174CC4" w:rsidRPr="004436DC">
        <w:t xml:space="preserve"> school</w:t>
      </w:r>
      <w:r w:rsidRPr="004436DC">
        <w:t xml:space="preserve"> year.</w:t>
      </w:r>
    </w:p>
    <w:p w14:paraId="38294FB6" w14:textId="77777777" w:rsidR="00EA7BB2" w:rsidRPr="004436DC" w:rsidRDefault="00EA7BB2" w:rsidP="00777FD3">
      <w:pPr>
        <w:pStyle w:val="BodyText"/>
        <w:tabs>
          <w:tab w:val="left" w:pos="2380"/>
        </w:tabs>
        <w:ind w:left="100" w:right="1060" w:firstLine="0"/>
      </w:pPr>
    </w:p>
    <w:p w14:paraId="23E3C014" w14:textId="77777777" w:rsidR="000C7F51" w:rsidRPr="004436DC" w:rsidRDefault="00470E65" w:rsidP="00777FD3">
      <w:pPr>
        <w:pStyle w:val="BodyText"/>
        <w:tabs>
          <w:tab w:val="left" w:pos="2380"/>
        </w:tabs>
        <w:ind w:left="100" w:right="340" w:firstLine="0"/>
      </w:pPr>
      <w:r w:rsidRPr="004436DC">
        <w:t>Section 504</w:t>
      </w:r>
      <w:r w:rsidRPr="004436DC">
        <w:tab/>
        <w:t xml:space="preserve">Any member </w:t>
      </w:r>
      <w:r w:rsidR="00174CC4" w:rsidRPr="004436DC">
        <w:t>in good standing is</w:t>
      </w:r>
      <w:r w:rsidRPr="004436DC">
        <w:t xml:space="preserve"> eligible for office.</w:t>
      </w:r>
    </w:p>
    <w:p w14:paraId="734C7343" w14:textId="77777777" w:rsidR="00EA7BB2" w:rsidRPr="004436DC" w:rsidRDefault="00EA7BB2" w:rsidP="00777FD3">
      <w:pPr>
        <w:pStyle w:val="BodyText"/>
        <w:tabs>
          <w:tab w:val="left" w:pos="2380"/>
        </w:tabs>
        <w:ind w:left="100" w:right="340" w:firstLine="0"/>
      </w:pPr>
    </w:p>
    <w:p w14:paraId="56EED3CA" w14:textId="77777777" w:rsidR="000C7F51" w:rsidRPr="004436DC" w:rsidRDefault="00470E65" w:rsidP="00777FD3">
      <w:pPr>
        <w:pStyle w:val="BodyText"/>
        <w:tabs>
          <w:tab w:val="left" w:pos="2380"/>
        </w:tabs>
        <w:ind w:left="100" w:firstLine="0"/>
      </w:pPr>
      <w:r w:rsidRPr="004436DC">
        <w:t>Section 505</w:t>
      </w:r>
      <w:r w:rsidRPr="004436DC">
        <w:tab/>
        <w:t>All chapter officers may serve successive terms.</w:t>
      </w:r>
    </w:p>
    <w:p w14:paraId="233FCF5D" w14:textId="77777777" w:rsidR="000C7F51" w:rsidRPr="004436DC" w:rsidRDefault="000C7F51" w:rsidP="00777FD3">
      <w:pPr>
        <w:rPr>
          <w:rFonts w:ascii="Arial" w:eastAsia="Arial" w:hAnsi="Arial" w:cs="Arial"/>
          <w:sz w:val="24"/>
          <w:szCs w:val="24"/>
        </w:rPr>
      </w:pPr>
    </w:p>
    <w:p w14:paraId="6202FA99" w14:textId="77777777" w:rsidR="000C7F51" w:rsidRPr="004436DC" w:rsidRDefault="00470E65" w:rsidP="00777FD3">
      <w:pPr>
        <w:pStyle w:val="BodyText"/>
        <w:tabs>
          <w:tab w:val="left" w:pos="2380"/>
          <w:tab w:val="left" w:pos="5093"/>
        </w:tabs>
        <w:ind w:right="70"/>
      </w:pPr>
      <w:r w:rsidRPr="004436DC">
        <w:t>Section 506</w:t>
      </w:r>
      <w:r w:rsidRPr="004436DC">
        <w:tab/>
        <w:t xml:space="preserve">If an office is vacated, </w:t>
      </w:r>
      <w:r w:rsidR="00174CC4" w:rsidRPr="004436DC">
        <w:t>(</w:t>
      </w:r>
      <w:r w:rsidRPr="004436DC">
        <w:t>the officers may appoint a person to fill the vacated position until such time as the chapter can hold an election to fill the vacated office</w:t>
      </w:r>
      <w:r w:rsidR="00174CC4" w:rsidRPr="004436DC">
        <w:t xml:space="preserve">) </w:t>
      </w:r>
      <w:r w:rsidRPr="004436DC">
        <w:rPr>
          <w:i/>
        </w:rPr>
        <w:t xml:space="preserve">or </w:t>
      </w:r>
      <w:r w:rsidR="00174CC4" w:rsidRPr="004436DC">
        <w:rPr>
          <w:i/>
        </w:rPr>
        <w:t>(</w:t>
      </w:r>
      <w:r w:rsidRPr="004436DC">
        <w:t>the officers may appoint a person to fill the unexpired term of the</w:t>
      </w:r>
      <w:r w:rsidR="00174CC4" w:rsidRPr="004436DC">
        <w:t xml:space="preserve"> </w:t>
      </w:r>
      <w:r w:rsidRPr="004436DC">
        <w:t>person who has vacated the office</w:t>
      </w:r>
      <w:r w:rsidR="00174CC4" w:rsidRPr="004436DC">
        <w:t>)</w:t>
      </w:r>
      <w:r w:rsidRPr="004436DC">
        <w:t>.</w:t>
      </w:r>
    </w:p>
    <w:p w14:paraId="2754BB4A" w14:textId="77777777" w:rsidR="000C7F51" w:rsidRPr="004436DC" w:rsidRDefault="000C7F51" w:rsidP="00777FD3">
      <w:pPr>
        <w:rPr>
          <w:rFonts w:ascii="Arial" w:eastAsia="Arial" w:hAnsi="Arial" w:cs="Arial"/>
          <w:sz w:val="24"/>
          <w:szCs w:val="24"/>
        </w:rPr>
      </w:pPr>
    </w:p>
    <w:p w14:paraId="78A1DB73" w14:textId="77777777" w:rsidR="000C7F51" w:rsidRPr="004436DC" w:rsidRDefault="00470E65" w:rsidP="00777FD3">
      <w:pPr>
        <w:tabs>
          <w:tab w:val="left" w:pos="2380"/>
        </w:tabs>
        <w:ind w:left="100" w:right="70"/>
        <w:rPr>
          <w:rFonts w:ascii="Arial" w:eastAsia="Arial" w:hAnsi="Arial" w:cs="Arial"/>
          <w:sz w:val="24"/>
          <w:szCs w:val="24"/>
        </w:rPr>
      </w:pPr>
      <w:r w:rsidRPr="004436DC">
        <w:rPr>
          <w:rFonts w:ascii="Arial"/>
          <w:b/>
          <w:w w:val="105"/>
          <w:sz w:val="32"/>
        </w:rPr>
        <w:t>Article VI</w:t>
      </w:r>
      <w:r w:rsidRPr="004436DC">
        <w:rPr>
          <w:rFonts w:ascii="Arial"/>
          <w:b/>
          <w:w w:val="105"/>
          <w:sz w:val="32"/>
        </w:rPr>
        <w:tab/>
        <w:t xml:space="preserve">Duties of Officers </w:t>
      </w:r>
      <w:r w:rsidRPr="004436DC">
        <w:rPr>
          <w:rFonts w:ascii="Arial"/>
          <w:w w:val="105"/>
          <w:sz w:val="20"/>
        </w:rPr>
        <w:t>(Include those appropriate for your</w:t>
      </w:r>
      <w:r w:rsidRPr="004436DC">
        <w:rPr>
          <w:rFonts w:ascii="Arial"/>
          <w:w w:val="103"/>
          <w:sz w:val="20"/>
        </w:rPr>
        <w:t xml:space="preserve"> </w:t>
      </w:r>
      <w:r w:rsidRPr="004436DC">
        <w:rPr>
          <w:rFonts w:ascii="Arial"/>
          <w:w w:val="105"/>
          <w:sz w:val="20"/>
        </w:rPr>
        <w:t>chapter.)</w:t>
      </w:r>
    </w:p>
    <w:p w14:paraId="746CB53F" w14:textId="77777777" w:rsidR="00777FD3" w:rsidRPr="004436DC" w:rsidRDefault="00777FD3" w:rsidP="00777FD3">
      <w:pPr>
        <w:pStyle w:val="BodyText"/>
        <w:tabs>
          <w:tab w:val="left" w:pos="2380"/>
          <w:tab w:val="left" w:pos="10107"/>
        </w:tabs>
        <w:ind w:left="100" w:firstLine="0"/>
      </w:pPr>
    </w:p>
    <w:p w14:paraId="7D9F2699" w14:textId="22AFCB1D" w:rsidR="000C7F51" w:rsidRPr="004436DC" w:rsidRDefault="00470E65" w:rsidP="004436DC">
      <w:pPr>
        <w:pStyle w:val="BodyText"/>
        <w:tabs>
          <w:tab w:val="left" w:pos="2380"/>
          <w:tab w:val="left" w:pos="10107"/>
        </w:tabs>
        <w:ind w:left="2340" w:hanging="2240"/>
        <w:rPr>
          <w:w w:val="105"/>
        </w:rPr>
      </w:pPr>
      <w:r w:rsidRPr="004436DC">
        <w:t>Section 601</w:t>
      </w:r>
      <w:r w:rsidRPr="004436DC">
        <w:tab/>
      </w:r>
      <w:r w:rsidRPr="004436DC">
        <w:rPr>
          <w:w w:val="105"/>
        </w:rPr>
        <w:t>The president shall preside at all meetings and</w:t>
      </w:r>
      <w:r w:rsidR="009D7FCC" w:rsidRPr="004436DC">
        <w:rPr>
          <w:w w:val="105"/>
        </w:rPr>
        <w:t xml:space="preserve"> ______________________________________________________________________________</w:t>
      </w:r>
      <w:r w:rsidRPr="004436DC">
        <w:t>.</w:t>
      </w:r>
    </w:p>
    <w:p w14:paraId="5D98B976" w14:textId="77777777" w:rsidR="000C7F51" w:rsidRPr="004436DC" w:rsidRDefault="000C7F51" w:rsidP="00777FD3">
      <w:pPr>
        <w:rPr>
          <w:rFonts w:ascii="Arial" w:eastAsia="Arial" w:hAnsi="Arial" w:cs="Arial"/>
          <w:sz w:val="24"/>
          <w:szCs w:val="18"/>
        </w:rPr>
      </w:pPr>
    </w:p>
    <w:p w14:paraId="470FC3B3" w14:textId="77777777" w:rsidR="000C7F51" w:rsidRPr="004436DC" w:rsidRDefault="00470E65" w:rsidP="00777FD3">
      <w:pPr>
        <w:pStyle w:val="BodyText"/>
        <w:tabs>
          <w:tab w:val="left" w:pos="2380"/>
          <w:tab w:val="left" w:pos="9000"/>
        </w:tabs>
        <w:ind w:right="70"/>
      </w:pPr>
      <w:r w:rsidRPr="004436DC">
        <w:t>Section 602</w:t>
      </w:r>
      <w:r w:rsidRPr="004436DC">
        <w:tab/>
        <w:t xml:space="preserve">The vice president shall preside at meetings in the absence of the president </w:t>
      </w:r>
      <w:r w:rsidR="0069062E" w:rsidRPr="004436DC">
        <w:t xml:space="preserve">and </w:t>
      </w:r>
      <w:r w:rsidR="0069062E" w:rsidRPr="00CD68D3">
        <w:t>_________________________________________________</w:t>
      </w:r>
      <w:r w:rsidR="00174CC4" w:rsidRPr="004436DC">
        <w:t xml:space="preserve">. </w:t>
      </w:r>
      <w:r w:rsidR="00174CC4" w:rsidRPr="004436DC">
        <w:lastRenderedPageBreak/>
        <w:t>(Example: P</w:t>
      </w:r>
      <w:r w:rsidRPr="004436DC">
        <w:t xml:space="preserve">lan chapter </w:t>
      </w:r>
      <w:r w:rsidR="00174CC4" w:rsidRPr="004436DC">
        <w:t>programs</w:t>
      </w:r>
      <w:r w:rsidRPr="004436DC">
        <w:t>.</w:t>
      </w:r>
      <w:r w:rsidR="00174CC4" w:rsidRPr="004436DC">
        <w:t>)</w:t>
      </w:r>
    </w:p>
    <w:p w14:paraId="42D39014" w14:textId="77777777" w:rsidR="00777FD3" w:rsidRPr="004436DC" w:rsidRDefault="00777FD3" w:rsidP="00777FD3">
      <w:pPr>
        <w:pStyle w:val="BodyText"/>
        <w:tabs>
          <w:tab w:val="left" w:pos="2380"/>
          <w:tab w:val="left" w:pos="10164"/>
        </w:tabs>
        <w:ind w:right="153"/>
        <w:jc w:val="both"/>
      </w:pPr>
    </w:p>
    <w:p w14:paraId="494B383D" w14:textId="77777777" w:rsidR="000C7F51" w:rsidRPr="004436DC" w:rsidRDefault="00470E65" w:rsidP="00777FD3">
      <w:pPr>
        <w:pStyle w:val="BodyText"/>
        <w:tabs>
          <w:tab w:val="left" w:pos="2380"/>
          <w:tab w:val="left" w:pos="10164"/>
        </w:tabs>
        <w:ind w:right="153"/>
        <w:jc w:val="both"/>
      </w:pPr>
      <w:r w:rsidRPr="004436DC">
        <w:t>Section 603</w:t>
      </w:r>
      <w:r w:rsidRPr="004436DC">
        <w:tab/>
        <w:t>The secretary shall keep the minutes of all regular and special meetings, handle general correspondence of the chapter, and maintain the chapter files.</w:t>
      </w:r>
      <w:r w:rsidR="00EA7BB2" w:rsidRPr="004436DC">
        <w:t xml:space="preserve"> </w:t>
      </w:r>
      <w:r w:rsidRPr="004436DC">
        <w:t xml:space="preserve">The secretary </w:t>
      </w:r>
      <w:r w:rsidR="0069062E" w:rsidRPr="004436DC">
        <w:t>shall also</w:t>
      </w:r>
      <w:r w:rsidR="009D7FCC" w:rsidRPr="004436DC">
        <w:t xml:space="preserve"> __________________________________</w:t>
      </w:r>
      <w:r w:rsidRPr="004436DC">
        <w:t>.</w:t>
      </w:r>
    </w:p>
    <w:p w14:paraId="65B9685B" w14:textId="77777777" w:rsidR="000C7F51" w:rsidRPr="004436DC" w:rsidRDefault="000C7F51" w:rsidP="00777FD3">
      <w:pPr>
        <w:rPr>
          <w:rFonts w:ascii="Arial" w:eastAsia="Arial" w:hAnsi="Arial" w:cs="Arial"/>
          <w:sz w:val="24"/>
          <w:szCs w:val="18"/>
        </w:rPr>
      </w:pPr>
    </w:p>
    <w:p w14:paraId="14E54FFD" w14:textId="77777777" w:rsidR="000C7F51" w:rsidRPr="004436DC" w:rsidRDefault="00470E65" w:rsidP="00777FD3">
      <w:pPr>
        <w:pStyle w:val="BodyText"/>
        <w:tabs>
          <w:tab w:val="left" w:pos="2380"/>
          <w:tab w:val="left" w:pos="10200"/>
        </w:tabs>
        <w:ind w:right="117"/>
      </w:pPr>
      <w:r w:rsidRPr="004436DC">
        <w:t>Section 604</w:t>
      </w:r>
      <w:r w:rsidRPr="004436DC">
        <w:tab/>
        <w:t xml:space="preserve">The treasurer shall receive and disburse all </w:t>
      </w:r>
      <w:r w:rsidR="0069062E" w:rsidRPr="004436DC">
        <w:t xml:space="preserve">chapter funds and </w:t>
      </w:r>
      <w:r w:rsidRPr="004436DC">
        <w:t xml:space="preserve">keep an accurate account of receipts and disbursements in accordance with school and district guidelines. </w:t>
      </w:r>
      <w:r w:rsidR="0069062E" w:rsidRPr="004436DC">
        <w:t xml:space="preserve"> </w:t>
      </w:r>
      <w:r w:rsidRPr="004436DC">
        <w:t xml:space="preserve">All money will be handled through the school accounting office </w:t>
      </w:r>
      <w:r w:rsidR="0069062E" w:rsidRPr="004436DC">
        <w:t xml:space="preserve">and </w:t>
      </w:r>
      <w:r w:rsidR="0069062E" w:rsidRPr="00CD68D3">
        <w:t>__________________________________</w:t>
      </w:r>
      <w:r w:rsidRPr="004436DC">
        <w:t>.</w:t>
      </w:r>
    </w:p>
    <w:p w14:paraId="3C3A6A16" w14:textId="77777777" w:rsidR="000C7F51" w:rsidRPr="004436DC" w:rsidRDefault="000C7F51" w:rsidP="00777FD3">
      <w:pPr>
        <w:rPr>
          <w:rFonts w:ascii="Arial" w:eastAsia="Arial" w:hAnsi="Arial" w:cs="Arial"/>
          <w:sz w:val="24"/>
          <w:szCs w:val="24"/>
        </w:rPr>
      </w:pPr>
    </w:p>
    <w:p w14:paraId="2804AB48" w14:textId="77777777" w:rsidR="000C7F51" w:rsidRPr="004436DC" w:rsidRDefault="00470E65" w:rsidP="00777FD3">
      <w:pPr>
        <w:pStyle w:val="BodyText"/>
        <w:tabs>
          <w:tab w:val="left" w:pos="2380"/>
        </w:tabs>
        <w:ind w:right="60"/>
        <w:contextualSpacing/>
      </w:pPr>
      <w:r w:rsidRPr="004436DC">
        <w:t>Section 605</w:t>
      </w:r>
      <w:r w:rsidRPr="004436DC">
        <w:tab/>
        <w:t>(Other offices as determined by the chapter might include historian, parliamentarian, reporter, etc. Sections should be developed and numbered accordingly to reflect these additional officers.)</w:t>
      </w:r>
    </w:p>
    <w:p w14:paraId="562BA21A" w14:textId="77777777" w:rsidR="000C7F51" w:rsidRPr="004436DC" w:rsidRDefault="000C7F51" w:rsidP="00777FD3">
      <w:pPr>
        <w:contextualSpacing/>
        <w:rPr>
          <w:rFonts w:ascii="Arial" w:eastAsia="Arial" w:hAnsi="Arial" w:cs="Arial"/>
          <w:sz w:val="24"/>
        </w:rPr>
      </w:pPr>
    </w:p>
    <w:p w14:paraId="62F69B15" w14:textId="77777777" w:rsidR="000C7F51" w:rsidRPr="004436DC" w:rsidRDefault="00470E65" w:rsidP="00777FD3">
      <w:pPr>
        <w:pStyle w:val="Heading2"/>
        <w:tabs>
          <w:tab w:val="left" w:pos="2380"/>
        </w:tabs>
        <w:contextualSpacing/>
        <w:rPr>
          <w:b w:val="0"/>
          <w:bCs w:val="0"/>
        </w:rPr>
      </w:pPr>
      <w:r w:rsidRPr="004436DC">
        <w:rPr>
          <w:w w:val="115"/>
        </w:rPr>
        <w:t>Article VII</w:t>
      </w:r>
      <w:r w:rsidRPr="004436DC">
        <w:rPr>
          <w:w w:val="115"/>
        </w:rPr>
        <w:tab/>
        <w:t>Standing and Ad Hoc Committees</w:t>
      </w:r>
    </w:p>
    <w:p w14:paraId="29A85417" w14:textId="77777777" w:rsidR="00EA7BB2" w:rsidRPr="004436DC" w:rsidRDefault="00EA7BB2" w:rsidP="00777FD3">
      <w:pPr>
        <w:pStyle w:val="BodyText"/>
        <w:tabs>
          <w:tab w:val="left" w:pos="2380"/>
          <w:tab w:val="left" w:pos="8798"/>
        </w:tabs>
        <w:ind w:right="60"/>
        <w:contextualSpacing/>
      </w:pPr>
    </w:p>
    <w:p w14:paraId="39AEB991" w14:textId="77777777" w:rsidR="000C7F51" w:rsidRPr="004436DC" w:rsidRDefault="00470E65" w:rsidP="00EA7BB2">
      <w:pPr>
        <w:pStyle w:val="BodyText"/>
        <w:tabs>
          <w:tab w:val="left" w:pos="2380"/>
          <w:tab w:val="left" w:pos="8798"/>
        </w:tabs>
        <w:ind w:right="60"/>
        <w:contextualSpacing/>
      </w:pPr>
      <w:r w:rsidRPr="004436DC">
        <w:t>Section 701</w:t>
      </w:r>
      <w:r w:rsidRPr="004436DC">
        <w:tab/>
        <w:t>An executive committee shall consist of all elected officers, the chapter advisor(s)</w:t>
      </w:r>
      <w:r w:rsidR="0069062E" w:rsidRPr="004436DC">
        <w:t>,</w:t>
      </w:r>
      <w:r w:rsidRPr="004436DC">
        <w:t xml:space="preserve"> and</w:t>
      </w:r>
      <w:r w:rsidRPr="004436DC">
        <w:rPr>
          <w:u w:val="single" w:color="000000"/>
        </w:rPr>
        <w:tab/>
      </w:r>
      <w:r w:rsidRPr="004436DC">
        <w:t>.</w:t>
      </w:r>
      <w:r w:rsidR="0069062E" w:rsidRPr="004436DC">
        <w:t xml:space="preserve"> </w:t>
      </w:r>
      <w:r w:rsidRPr="004436DC">
        <w:t>This committee shall be responsible for conducting all business of the chapter, including</w:t>
      </w:r>
      <w:r w:rsidR="0069062E" w:rsidRPr="004436DC">
        <w:t xml:space="preserve"> ___________________</w:t>
      </w:r>
      <w:r w:rsidR="00F9426A" w:rsidRPr="004436DC">
        <w:t>________________________________</w:t>
      </w:r>
      <w:r w:rsidRPr="004436DC">
        <w:t>.</w:t>
      </w:r>
    </w:p>
    <w:p w14:paraId="7F11C6E4" w14:textId="77777777" w:rsidR="00EA7BB2" w:rsidRPr="004436DC" w:rsidRDefault="00EA7BB2" w:rsidP="00EA7BB2">
      <w:pPr>
        <w:pStyle w:val="BodyText"/>
        <w:tabs>
          <w:tab w:val="left" w:pos="2380"/>
        </w:tabs>
        <w:ind w:right="60"/>
        <w:contextualSpacing/>
      </w:pPr>
    </w:p>
    <w:p w14:paraId="68080326" w14:textId="77777777" w:rsidR="000C7F51" w:rsidRPr="004436DC" w:rsidRDefault="00470E65" w:rsidP="00EA7BB2">
      <w:pPr>
        <w:pStyle w:val="BodyText"/>
        <w:tabs>
          <w:tab w:val="left" w:pos="2380"/>
        </w:tabs>
        <w:ind w:right="60"/>
        <w:contextualSpacing/>
      </w:pPr>
      <w:r w:rsidRPr="004436DC">
        <w:t>Section 702</w:t>
      </w:r>
      <w:r w:rsidRPr="004436DC">
        <w:tab/>
        <w:t xml:space="preserve">The president, with the approval of the executive committee, shall establish any of the following standing committees with the duties and responsibilities to </w:t>
      </w:r>
      <w:r w:rsidR="0069062E" w:rsidRPr="004436DC">
        <w:t>be defined</w:t>
      </w:r>
      <w:r w:rsidRPr="004436DC">
        <w:t xml:space="preserve"> by the executive committee: Membership, Program and Activities</w:t>
      </w:r>
      <w:r w:rsidR="0069062E" w:rsidRPr="004436DC">
        <w:t>, Special</w:t>
      </w:r>
      <w:r w:rsidRPr="004436DC">
        <w:t xml:space="preserve"> Projects, Publicity, Awards and Ceremonies,</w:t>
      </w:r>
      <w:r w:rsidR="00F9426A" w:rsidRPr="004436DC">
        <w:t xml:space="preserve"> and/or __________________________________________.</w:t>
      </w:r>
    </w:p>
    <w:p w14:paraId="166DBF6B" w14:textId="77777777" w:rsidR="00EA7BB2" w:rsidRPr="004436DC" w:rsidRDefault="00EA7BB2" w:rsidP="00EA7BB2">
      <w:pPr>
        <w:pStyle w:val="BodyText"/>
        <w:tabs>
          <w:tab w:val="left" w:pos="2380"/>
        </w:tabs>
        <w:ind w:right="60"/>
        <w:contextualSpacing/>
      </w:pPr>
    </w:p>
    <w:p w14:paraId="0B5533F5" w14:textId="77777777" w:rsidR="000C7F51" w:rsidRPr="004436DC" w:rsidRDefault="00470E65" w:rsidP="00EA7BB2">
      <w:pPr>
        <w:pStyle w:val="BodyText"/>
        <w:tabs>
          <w:tab w:val="left" w:pos="2380"/>
        </w:tabs>
        <w:ind w:right="60"/>
        <w:contextualSpacing/>
      </w:pPr>
      <w:r w:rsidRPr="004436DC">
        <w:t>Section 703</w:t>
      </w:r>
      <w:r w:rsidRPr="004436DC">
        <w:tab/>
        <w:t xml:space="preserve">Ad hoc committees may be established as needed by the president and advisor(s) to perform whatever functions the chapter deems necessary or desirable. Chairpersons shall be appointed by the president with approval from </w:t>
      </w:r>
      <w:r w:rsidR="00F9426A" w:rsidRPr="004436DC">
        <w:t>the executive</w:t>
      </w:r>
      <w:r w:rsidRPr="004436DC">
        <w:t xml:space="preserve"> committee.</w:t>
      </w:r>
    </w:p>
    <w:p w14:paraId="5EB6E770" w14:textId="77777777" w:rsidR="000C7F51" w:rsidRPr="004436DC" w:rsidRDefault="000C7F51" w:rsidP="00EA7BB2">
      <w:pPr>
        <w:contextualSpacing/>
        <w:rPr>
          <w:rFonts w:ascii="Arial" w:eastAsia="Arial" w:hAnsi="Arial" w:cs="Arial"/>
          <w:sz w:val="24"/>
        </w:rPr>
      </w:pPr>
    </w:p>
    <w:p w14:paraId="29D99EB0" w14:textId="77777777" w:rsidR="000C7F51" w:rsidRPr="004436DC" w:rsidRDefault="00470E65" w:rsidP="00EA7BB2">
      <w:pPr>
        <w:pStyle w:val="Heading2"/>
        <w:tabs>
          <w:tab w:val="left" w:pos="2380"/>
        </w:tabs>
        <w:contextualSpacing/>
        <w:rPr>
          <w:b w:val="0"/>
          <w:bCs w:val="0"/>
        </w:rPr>
      </w:pPr>
      <w:r w:rsidRPr="004436DC">
        <w:rPr>
          <w:w w:val="115"/>
        </w:rPr>
        <w:t>Article VIII</w:t>
      </w:r>
      <w:r w:rsidRPr="004436DC">
        <w:rPr>
          <w:w w:val="115"/>
        </w:rPr>
        <w:tab/>
        <w:t>Chapter Advisor(s)</w:t>
      </w:r>
    </w:p>
    <w:p w14:paraId="1CA9881A" w14:textId="77777777" w:rsidR="00EA7BB2" w:rsidRPr="004436DC" w:rsidRDefault="00EA7BB2" w:rsidP="00EA7BB2">
      <w:pPr>
        <w:pStyle w:val="BodyText"/>
        <w:tabs>
          <w:tab w:val="left" w:pos="2380"/>
        </w:tabs>
        <w:ind w:right="60"/>
      </w:pPr>
    </w:p>
    <w:p w14:paraId="2ED70FD5" w14:textId="77777777" w:rsidR="000C7F51" w:rsidRPr="004436DC" w:rsidRDefault="00470E65" w:rsidP="00EA7BB2">
      <w:pPr>
        <w:pStyle w:val="BodyText"/>
        <w:tabs>
          <w:tab w:val="left" w:pos="2380"/>
        </w:tabs>
        <w:ind w:right="60"/>
      </w:pPr>
      <w:r w:rsidRPr="004436DC">
        <w:t>Section 801</w:t>
      </w:r>
      <w:r w:rsidRPr="004436DC">
        <w:tab/>
        <w:t xml:space="preserve">The activities of this chapter shall be subject to the approval of the </w:t>
      </w:r>
      <w:r w:rsidR="00F9426A" w:rsidRPr="004436DC">
        <w:t>chapter advisor</w:t>
      </w:r>
      <w:r w:rsidRPr="004436DC">
        <w:t>(s) and the school principal.</w:t>
      </w:r>
    </w:p>
    <w:p w14:paraId="0B8735AD" w14:textId="77777777" w:rsidR="00EA7BB2" w:rsidRPr="004436DC" w:rsidRDefault="00EA7BB2" w:rsidP="00EA7BB2">
      <w:pPr>
        <w:pStyle w:val="BodyText"/>
        <w:tabs>
          <w:tab w:val="left" w:pos="2380"/>
        </w:tabs>
        <w:ind w:right="60"/>
      </w:pPr>
    </w:p>
    <w:p w14:paraId="5D22D269" w14:textId="77777777" w:rsidR="000C7F51" w:rsidRPr="004436DC" w:rsidRDefault="00470E65" w:rsidP="00EA7BB2">
      <w:pPr>
        <w:pStyle w:val="BodyText"/>
        <w:tabs>
          <w:tab w:val="left" w:pos="2380"/>
        </w:tabs>
        <w:ind w:right="60"/>
      </w:pPr>
      <w:r w:rsidRPr="004436DC">
        <w:t>Section 802</w:t>
      </w:r>
      <w:r w:rsidRPr="004436DC">
        <w:tab/>
      </w:r>
      <w:r w:rsidR="00F9426A" w:rsidRPr="004436DC">
        <w:t>Each</w:t>
      </w:r>
      <w:r w:rsidRPr="004436DC">
        <w:t xml:space="preserve"> </w:t>
      </w:r>
      <w:r w:rsidR="00F9426A" w:rsidRPr="004436DC">
        <w:t>advisor</w:t>
      </w:r>
      <w:r w:rsidRPr="004436DC">
        <w:t xml:space="preserve"> shall be a full-time faculty member or other adult appointed </w:t>
      </w:r>
      <w:r w:rsidR="00F9426A" w:rsidRPr="004436DC">
        <w:t>by the</w:t>
      </w:r>
      <w:r w:rsidRPr="004436DC">
        <w:t xml:space="preserve"> school to provide activities and guidance for students</w:t>
      </w:r>
      <w:r w:rsidR="00F9426A" w:rsidRPr="004436DC">
        <w:t xml:space="preserve"> </w:t>
      </w:r>
      <w:r w:rsidRPr="004436DC">
        <w:t>interested in the field of education.</w:t>
      </w:r>
    </w:p>
    <w:p w14:paraId="1BEEF890" w14:textId="77777777" w:rsidR="000C7F51" w:rsidRPr="004436DC" w:rsidRDefault="000C7F51" w:rsidP="00EA7BB2">
      <w:pPr>
        <w:rPr>
          <w:rFonts w:ascii="Arial" w:eastAsia="Arial" w:hAnsi="Arial" w:cs="Arial"/>
          <w:sz w:val="24"/>
          <w:szCs w:val="24"/>
        </w:rPr>
      </w:pPr>
    </w:p>
    <w:p w14:paraId="39C26DCD" w14:textId="77777777" w:rsidR="000C7F51" w:rsidRPr="004436DC" w:rsidRDefault="00470E65" w:rsidP="00EA7BB2">
      <w:pPr>
        <w:pStyle w:val="BodyText"/>
        <w:tabs>
          <w:tab w:val="left" w:pos="2380"/>
        </w:tabs>
        <w:ind w:right="70"/>
      </w:pPr>
      <w:r w:rsidRPr="004436DC">
        <w:lastRenderedPageBreak/>
        <w:t>Section 803</w:t>
      </w:r>
      <w:r w:rsidRPr="004436DC">
        <w:tab/>
        <w:t xml:space="preserve">The advisor(s) or approved designees shall be present at all chapter </w:t>
      </w:r>
      <w:r w:rsidR="00F9426A" w:rsidRPr="004436DC">
        <w:t>meetings and</w:t>
      </w:r>
      <w:r w:rsidRPr="004436DC">
        <w:t xml:space="preserve"> activities.</w:t>
      </w:r>
    </w:p>
    <w:p w14:paraId="72FB21DE" w14:textId="77777777" w:rsidR="000C7F51" w:rsidRPr="004436DC" w:rsidRDefault="000C7F51" w:rsidP="00EA7BB2">
      <w:pPr>
        <w:rPr>
          <w:rFonts w:ascii="Arial" w:eastAsia="Arial" w:hAnsi="Arial" w:cs="Arial"/>
          <w:sz w:val="24"/>
          <w:szCs w:val="24"/>
        </w:rPr>
      </w:pPr>
    </w:p>
    <w:p w14:paraId="274F3E08" w14:textId="77777777" w:rsidR="000C7F51" w:rsidRPr="004436DC" w:rsidRDefault="00470E65" w:rsidP="00EA7BB2">
      <w:pPr>
        <w:pStyle w:val="Heading2"/>
        <w:tabs>
          <w:tab w:val="left" w:pos="2380"/>
        </w:tabs>
        <w:rPr>
          <w:b w:val="0"/>
          <w:bCs w:val="0"/>
        </w:rPr>
      </w:pPr>
      <w:r w:rsidRPr="004436DC">
        <w:rPr>
          <w:w w:val="115"/>
        </w:rPr>
        <w:t>Article IX</w:t>
      </w:r>
      <w:r w:rsidRPr="004436DC">
        <w:rPr>
          <w:w w:val="115"/>
        </w:rPr>
        <w:tab/>
        <w:t>Election of Officers</w:t>
      </w:r>
    </w:p>
    <w:p w14:paraId="260B8077" w14:textId="77777777" w:rsidR="00EA7BB2" w:rsidRPr="004436DC" w:rsidRDefault="00EA7BB2" w:rsidP="00EA7BB2">
      <w:pPr>
        <w:pStyle w:val="BodyText"/>
        <w:tabs>
          <w:tab w:val="left" w:pos="2380"/>
        </w:tabs>
        <w:ind w:right="70"/>
      </w:pPr>
    </w:p>
    <w:p w14:paraId="224C1A9E" w14:textId="77777777" w:rsidR="000C7F51" w:rsidRPr="004436DC" w:rsidRDefault="00470E65" w:rsidP="00EA7BB2">
      <w:pPr>
        <w:pStyle w:val="BodyText"/>
        <w:tabs>
          <w:tab w:val="left" w:pos="2380"/>
        </w:tabs>
        <w:ind w:right="70"/>
      </w:pPr>
      <w:r w:rsidRPr="004436DC">
        <w:t>Section 901</w:t>
      </w:r>
      <w:r w:rsidRPr="004436DC">
        <w:tab/>
        <w:t>Elections shall be held yearly no later than April. Newly elected officers shall assume their respective office at the close of the school year and serve throughout the next school year.</w:t>
      </w:r>
    </w:p>
    <w:p w14:paraId="5CA5DA84" w14:textId="77777777" w:rsidR="00EA7BB2" w:rsidRPr="004436DC" w:rsidRDefault="00EA7BB2" w:rsidP="00EA7BB2">
      <w:pPr>
        <w:pStyle w:val="BodyText"/>
        <w:tabs>
          <w:tab w:val="left" w:pos="2380"/>
        </w:tabs>
        <w:ind w:right="70"/>
      </w:pPr>
    </w:p>
    <w:p w14:paraId="61BCDFDB" w14:textId="77777777" w:rsidR="000C7F51" w:rsidRPr="004436DC" w:rsidRDefault="00470E65" w:rsidP="00EA7BB2">
      <w:pPr>
        <w:pStyle w:val="BodyText"/>
        <w:tabs>
          <w:tab w:val="left" w:pos="2380"/>
        </w:tabs>
        <w:ind w:right="70"/>
      </w:pPr>
      <w:r w:rsidRPr="004436DC">
        <w:t>Section 902</w:t>
      </w:r>
      <w:r w:rsidRPr="004436DC">
        <w:tab/>
        <w:t xml:space="preserve">A nominating committee shall be appointed by the president to propose a slate of officers to be announced to members at the meeting prior to the election. Nominations </w:t>
      </w:r>
      <w:r w:rsidR="00F9426A" w:rsidRPr="004436DC">
        <w:t>shall also</w:t>
      </w:r>
      <w:r w:rsidRPr="004436DC">
        <w:t xml:space="preserve"> be open on the floor of the meeting at which the election is held.</w:t>
      </w:r>
    </w:p>
    <w:p w14:paraId="25E4AF99" w14:textId="77777777" w:rsidR="00EA7BB2" w:rsidRPr="004436DC" w:rsidRDefault="00EA7BB2" w:rsidP="00EA7BB2">
      <w:pPr>
        <w:pStyle w:val="BodyText"/>
        <w:tabs>
          <w:tab w:val="left" w:pos="2380"/>
        </w:tabs>
        <w:ind w:left="2340" w:right="70" w:hanging="2250"/>
      </w:pPr>
    </w:p>
    <w:p w14:paraId="51314EA8" w14:textId="77777777" w:rsidR="000C7F51" w:rsidRPr="004436DC" w:rsidRDefault="00470E65" w:rsidP="00EA7BB2">
      <w:pPr>
        <w:pStyle w:val="BodyText"/>
        <w:tabs>
          <w:tab w:val="left" w:pos="2380"/>
        </w:tabs>
        <w:ind w:left="2340" w:right="70" w:hanging="2250"/>
      </w:pPr>
      <w:r w:rsidRPr="004436DC">
        <w:t>Section 903</w:t>
      </w:r>
      <w:r w:rsidRPr="004436DC">
        <w:tab/>
        <w:t>Elections shall be by a simple majority of those present and eligible to vote.</w:t>
      </w:r>
      <w:r w:rsidR="0069062E" w:rsidRPr="004436DC">
        <w:t xml:space="preserve"> </w:t>
      </w:r>
      <w:r w:rsidRPr="004436DC">
        <w:t>The vote shall be by secret ballot.</w:t>
      </w:r>
    </w:p>
    <w:p w14:paraId="6BA36735" w14:textId="77777777" w:rsidR="000C7F51" w:rsidRPr="004436DC" w:rsidRDefault="000C7F51" w:rsidP="00EA7BB2">
      <w:pPr>
        <w:rPr>
          <w:rFonts w:ascii="Arial" w:eastAsia="Arial" w:hAnsi="Arial" w:cs="Arial"/>
          <w:sz w:val="24"/>
          <w:szCs w:val="24"/>
        </w:rPr>
      </w:pPr>
    </w:p>
    <w:p w14:paraId="76BB56D5" w14:textId="082D4885" w:rsidR="000C7F51" w:rsidRPr="004436DC" w:rsidRDefault="00470E65" w:rsidP="00EA7BB2">
      <w:pPr>
        <w:pStyle w:val="BodyText"/>
        <w:tabs>
          <w:tab w:val="left" w:pos="2380"/>
        </w:tabs>
        <w:ind w:left="2340" w:hanging="2240"/>
        <w:contextualSpacing/>
      </w:pPr>
      <w:r w:rsidRPr="004436DC">
        <w:t>Section 904</w:t>
      </w:r>
      <w:r w:rsidRPr="004436DC">
        <w:tab/>
        <w:t>Only members of the</w:t>
      </w:r>
      <w:r w:rsidR="004436DC" w:rsidRPr="004436DC">
        <w:t xml:space="preserve"> </w:t>
      </w:r>
      <w:r w:rsidR="00F9426A" w:rsidRPr="004436DC">
        <w:t>_________________________________</w:t>
      </w:r>
      <w:r w:rsidR="004436DC" w:rsidRPr="004436DC">
        <w:t>___</w:t>
      </w:r>
      <w:r w:rsidR="00F9426A" w:rsidRPr="004436DC">
        <w:t xml:space="preserve"> c</w:t>
      </w:r>
      <w:r w:rsidRPr="004436DC">
        <w:t>hapter of Educators Rising may hold office or vote in elections of officers.</w:t>
      </w:r>
    </w:p>
    <w:p w14:paraId="0BFF2FE1" w14:textId="77777777" w:rsidR="000C7F51" w:rsidRPr="004436DC" w:rsidRDefault="000C7F51" w:rsidP="00EA7BB2">
      <w:pPr>
        <w:contextualSpacing/>
        <w:rPr>
          <w:rFonts w:ascii="Arial" w:eastAsia="Arial" w:hAnsi="Arial" w:cs="Arial"/>
          <w:sz w:val="24"/>
          <w:szCs w:val="23"/>
        </w:rPr>
      </w:pPr>
    </w:p>
    <w:p w14:paraId="57DC8003" w14:textId="77777777" w:rsidR="000C7F51" w:rsidRPr="004436DC" w:rsidRDefault="00470E65" w:rsidP="00EA7BB2">
      <w:pPr>
        <w:pStyle w:val="Heading2"/>
        <w:tabs>
          <w:tab w:val="left" w:pos="2380"/>
        </w:tabs>
        <w:contextualSpacing/>
        <w:rPr>
          <w:b w:val="0"/>
          <w:bCs w:val="0"/>
        </w:rPr>
      </w:pPr>
      <w:r w:rsidRPr="004436DC">
        <w:rPr>
          <w:w w:val="115"/>
        </w:rPr>
        <w:t>Article X</w:t>
      </w:r>
      <w:r w:rsidRPr="004436DC">
        <w:rPr>
          <w:w w:val="115"/>
        </w:rPr>
        <w:tab/>
        <w:t xml:space="preserve">Chapter </w:t>
      </w:r>
      <w:r w:rsidRPr="00CD68D3">
        <w:rPr>
          <w:rFonts w:cs="Arial"/>
          <w:w w:val="115"/>
        </w:rPr>
        <w:t>Meetings</w:t>
      </w:r>
    </w:p>
    <w:p w14:paraId="4127D28C" w14:textId="77777777" w:rsidR="00EA7BB2" w:rsidRPr="004436DC" w:rsidRDefault="00EA7BB2" w:rsidP="00EA7BB2">
      <w:pPr>
        <w:pStyle w:val="BodyText"/>
        <w:tabs>
          <w:tab w:val="left" w:pos="2380"/>
        </w:tabs>
        <w:ind w:right="70"/>
        <w:contextualSpacing/>
      </w:pPr>
    </w:p>
    <w:p w14:paraId="2FC52E6F" w14:textId="77777777" w:rsidR="000C7F51" w:rsidRPr="004436DC" w:rsidRDefault="00470E65" w:rsidP="00EA7BB2">
      <w:pPr>
        <w:pStyle w:val="BodyText"/>
        <w:tabs>
          <w:tab w:val="left" w:pos="2380"/>
        </w:tabs>
        <w:ind w:right="70"/>
        <w:contextualSpacing/>
      </w:pPr>
      <w:r w:rsidRPr="004436DC">
        <w:t>Section 1001</w:t>
      </w:r>
      <w:r w:rsidRPr="004436DC">
        <w:tab/>
        <w:t xml:space="preserve">Regular meetings of this chapter shall be conducted on dates designated by </w:t>
      </w:r>
      <w:r w:rsidR="00F9426A" w:rsidRPr="004436DC">
        <w:t>the executive</w:t>
      </w:r>
      <w:r w:rsidRPr="004436DC">
        <w:t xml:space="preserve"> committee, approved by the chapter advisor(s), and announced in advance to members.</w:t>
      </w:r>
    </w:p>
    <w:p w14:paraId="3A932F8B" w14:textId="77777777" w:rsidR="00EA7BB2" w:rsidRPr="004436DC" w:rsidRDefault="00EA7BB2" w:rsidP="00EA7BB2">
      <w:pPr>
        <w:pStyle w:val="BodyText"/>
        <w:tabs>
          <w:tab w:val="left" w:pos="2380"/>
        </w:tabs>
        <w:ind w:right="70"/>
        <w:contextualSpacing/>
      </w:pPr>
    </w:p>
    <w:p w14:paraId="3B93AB75" w14:textId="77777777" w:rsidR="000C7F51" w:rsidRPr="004436DC" w:rsidRDefault="00470E65" w:rsidP="00EA7BB2">
      <w:pPr>
        <w:pStyle w:val="BodyText"/>
        <w:tabs>
          <w:tab w:val="left" w:pos="2380"/>
        </w:tabs>
        <w:ind w:right="70"/>
        <w:contextualSpacing/>
      </w:pPr>
      <w:r w:rsidRPr="004436DC">
        <w:t>Section 1002</w:t>
      </w:r>
      <w:r w:rsidRPr="004436DC">
        <w:tab/>
        <w:t xml:space="preserve">Special meetings may be called by the advisor or the president </w:t>
      </w:r>
      <w:r w:rsidR="00777FD3" w:rsidRPr="004436DC">
        <w:t>(</w:t>
      </w:r>
      <w:r w:rsidRPr="004436DC">
        <w:t xml:space="preserve">with </w:t>
      </w:r>
      <w:r w:rsidR="009D7FCC" w:rsidRPr="004436DC">
        <w:t>prior approval</w:t>
      </w:r>
      <w:r w:rsidRPr="004436DC">
        <w:t xml:space="preserve"> of the advisor</w:t>
      </w:r>
      <w:r w:rsidR="00777FD3" w:rsidRPr="004436DC">
        <w:t>)</w:t>
      </w:r>
      <w:r w:rsidRPr="004436DC">
        <w:t>.</w:t>
      </w:r>
    </w:p>
    <w:p w14:paraId="2B2577AE" w14:textId="77777777" w:rsidR="00EA7BB2" w:rsidRPr="004436DC" w:rsidRDefault="00EA7BB2" w:rsidP="00EA7BB2">
      <w:pPr>
        <w:pStyle w:val="BodyText"/>
        <w:tabs>
          <w:tab w:val="left" w:pos="2380"/>
        </w:tabs>
        <w:ind w:left="100" w:firstLine="0"/>
      </w:pPr>
    </w:p>
    <w:p w14:paraId="576D0F53" w14:textId="77777777" w:rsidR="000C7F51" w:rsidRPr="004436DC" w:rsidRDefault="00470E65" w:rsidP="00EA7BB2">
      <w:pPr>
        <w:pStyle w:val="BodyText"/>
        <w:tabs>
          <w:tab w:val="left" w:pos="2380"/>
        </w:tabs>
        <w:ind w:left="100" w:firstLine="0"/>
      </w:pPr>
      <w:r w:rsidRPr="004436DC">
        <w:t>Section 1003</w:t>
      </w:r>
      <w:r w:rsidRPr="004436DC">
        <w:tab/>
        <w:t>All meetings shall be open meetings.</w:t>
      </w:r>
    </w:p>
    <w:p w14:paraId="0DF1B713" w14:textId="77777777" w:rsidR="000C7F51" w:rsidRPr="004436DC" w:rsidRDefault="000C7F51" w:rsidP="00EA7BB2">
      <w:pPr>
        <w:rPr>
          <w:rFonts w:ascii="Arial" w:eastAsia="Arial" w:hAnsi="Arial" w:cs="Arial"/>
          <w:sz w:val="24"/>
          <w:szCs w:val="24"/>
        </w:rPr>
      </w:pPr>
    </w:p>
    <w:p w14:paraId="0D09182A" w14:textId="77777777" w:rsidR="000C7F51" w:rsidRPr="004436DC" w:rsidRDefault="00470E65" w:rsidP="00EA7BB2">
      <w:pPr>
        <w:pStyle w:val="BodyText"/>
        <w:tabs>
          <w:tab w:val="left" w:pos="2380"/>
        </w:tabs>
        <w:ind w:right="70"/>
      </w:pPr>
      <w:r w:rsidRPr="004436DC">
        <w:t>Section 1004</w:t>
      </w:r>
      <w:r w:rsidRPr="004436DC">
        <w:tab/>
        <w:t>The president shall call the meetings to order. The normal order of business is as follows:</w:t>
      </w:r>
    </w:p>
    <w:p w14:paraId="30F0C8F1" w14:textId="77777777" w:rsidR="000C7F51" w:rsidRPr="004436DC" w:rsidRDefault="00470E65" w:rsidP="00EA7BB2">
      <w:pPr>
        <w:pStyle w:val="BodyText"/>
        <w:numPr>
          <w:ilvl w:val="0"/>
          <w:numId w:val="1"/>
        </w:numPr>
        <w:tabs>
          <w:tab w:val="left" w:pos="2681"/>
        </w:tabs>
        <w:ind w:left="2678" w:hanging="302"/>
        <w:contextualSpacing/>
      </w:pPr>
      <w:r w:rsidRPr="004436DC">
        <w:t>Approval of minutes of previous meeting</w:t>
      </w:r>
    </w:p>
    <w:p w14:paraId="20599C8B" w14:textId="77777777" w:rsidR="000C7F51" w:rsidRPr="004436DC" w:rsidRDefault="00470E65" w:rsidP="00EA7BB2">
      <w:pPr>
        <w:pStyle w:val="BodyText"/>
        <w:numPr>
          <w:ilvl w:val="0"/>
          <w:numId w:val="1"/>
        </w:numPr>
        <w:tabs>
          <w:tab w:val="left" w:pos="2681"/>
        </w:tabs>
        <w:ind w:left="2678" w:hanging="302"/>
        <w:contextualSpacing/>
      </w:pPr>
      <w:r w:rsidRPr="004436DC">
        <w:t>Treasurer</w:t>
      </w:r>
      <w:r w:rsidRPr="004436DC">
        <w:rPr>
          <w:rFonts w:cs="Arial"/>
        </w:rPr>
        <w:t>’</w:t>
      </w:r>
      <w:r w:rsidRPr="004436DC">
        <w:t>s report</w:t>
      </w:r>
    </w:p>
    <w:p w14:paraId="28D755EB" w14:textId="77777777" w:rsidR="000C7F51" w:rsidRPr="004436DC" w:rsidRDefault="00470E65" w:rsidP="00EA7BB2">
      <w:pPr>
        <w:pStyle w:val="BodyText"/>
        <w:numPr>
          <w:ilvl w:val="0"/>
          <w:numId w:val="1"/>
        </w:numPr>
        <w:tabs>
          <w:tab w:val="left" w:pos="2681"/>
        </w:tabs>
        <w:ind w:left="2678" w:hanging="302"/>
        <w:contextualSpacing/>
      </w:pPr>
      <w:r w:rsidRPr="004436DC">
        <w:t>Reports of standing committees</w:t>
      </w:r>
    </w:p>
    <w:p w14:paraId="6807CE8B" w14:textId="77777777" w:rsidR="000C7F51" w:rsidRPr="004436DC" w:rsidRDefault="00470E65" w:rsidP="00EA7BB2">
      <w:pPr>
        <w:pStyle w:val="BodyText"/>
        <w:numPr>
          <w:ilvl w:val="0"/>
          <w:numId w:val="1"/>
        </w:numPr>
        <w:tabs>
          <w:tab w:val="left" w:pos="2681"/>
        </w:tabs>
        <w:ind w:left="2678" w:hanging="302"/>
        <w:contextualSpacing/>
      </w:pPr>
      <w:r w:rsidRPr="004436DC">
        <w:t>Reports of special committees</w:t>
      </w:r>
    </w:p>
    <w:p w14:paraId="0E8B90DA" w14:textId="77777777" w:rsidR="00777FD3" w:rsidRPr="004436DC" w:rsidRDefault="00470E65" w:rsidP="00777FD3">
      <w:pPr>
        <w:pStyle w:val="BodyText"/>
        <w:numPr>
          <w:ilvl w:val="0"/>
          <w:numId w:val="1"/>
        </w:numPr>
        <w:tabs>
          <w:tab w:val="left" w:pos="2681"/>
        </w:tabs>
        <w:ind w:left="2678" w:hanging="302"/>
        <w:contextualSpacing/>
      </w:pPr>
      <w:r w:rsidRPr="004436DC">
        <w:t>Unfinished business</w:t>
      </w:r>
    </w:p>
    <w:p w14:paraId="1B40B352" w14:textId="77777777" w:rsidR="00777FD3" w:rsidRPr="004436DC" w:rsidRDefault="00470E65" w:rsidP="00777FD3">
      <w:pPr>
        <w:pStyle w:val="BodyText"/>
        <w:numPr>
          <w:ilvl w:val="0"/>
          <w:numId w:val="1"/>
        </w:numPr>
        <w:tabs>
          <w:tab w:val="left" w:pos="2681"/>
        </w:tabs>
        <w:ind w:left="2678" w:hanging="302"/>
        <w:contextualSpacing/>
      </w:pPr>
      <w:r w:rsidRPr="004436DC">
        <w:t>New business</w:t>
      </w:r>
    </w:p>
    <w:p w14:paraId="1C2C0624" w14:textId="77777777" w:rsidR="00777FD3" w:rsidRPr="004436DC" w:rsidRDefault="00470E65" w:rsidP="00777FD3">
      <w:pPr>
        <w:pStyle w:val="BodyText"/>
        <w:numPr>
          <w:ilvl w:val="0"/>
          <w:numId w:val="1"/>
        </w:numPr>
        <w:tabs>
          <w:tab w:val="left" w:pos="2681"/>
        </w:tabs>
        <w:ind w:left="2678" w:hanging="302"/>
        <w:contextualSpacing/>
      </w:pPr>
      <w:r w:rsidRPr="004436DC">
        <w:t>Remarks, announcements, questions</w:t>
      </w:r>
    </w:p>
    <w:p w14:paraId="5FF45324" w14:textId="77777777" w:rsidR="000C7F51" w:rsidRPr="004436DC" w:rsidRDefault="00470E65" w:rsidP="00777FD3">
      <w:pPr>
        <w:pStyle w:val="BodyText"/>
        <w:numPr>
          <w:ilvl w:val="0"/>
          <w:numId w:val="1"/>
        </w:numPr>
        <w:tabs>
          <w:tab w:val="left" w:pos="2681"/>
        </w:tabs>
        <w:ind w:left="2678" w:hanging="302"/>
        <w:contextualSpacing/>
      </w:pPr>
      <w:r w:rsidRPr="004436DC">
        <w:t>Closing</w:t>
      </w:r>
    </w:p>
    <w:p w14:paraId="3B267188" w14:textId="77777777" w:rsidR="000C7F51" w:rsidRPr="004436DC" w:rsidRDefault="000C7F51" w:rsidP="00EA7BB2">
      <w:pPr>
        <w:spacing w:before="11"/>
        <w:rPr>
          <w:rFonts w:ascii="Arial" w:eastAsia="Arial" w:hAnsi="Arial" w:cs="Arial"/>
          <w:sz w:val="24"/>
          <w:szCs w:val="23"/>
        </w:rPr>
      </w:pPr>
    </w:p>
    <w:p w14:paraId="4CDE45FF" w14:textId="77777777" w:rsidR="000C7F51" w:rsidRPr="004436DC" w:rsidRDefault="00470E65" w:rsidP="004436DC">
      <w:pPr>
        <w:pStyle w:val="BodyText"/>
        <w:ind w:left="2340" w:right="-20" w:hanging="2340"/>
        <w:contextualSpacing/>
      </w:pPr>
      <w:r w:rsidRPr="004436DC">
        <w:t>Section 1005</w:t>
      </w:r>
      <w:r w:rsidRPr="004436DC">
        <w:tab/>
        <w:t>The normal order of business may be altered to accommodate special programs, activities, guest speakers, etc.</w:t>
      </w:r>
    </w:p>
    <w:p w14:paraId="06302E71" w14:textId="77777777" w:rsidR="00777FD3" w:rsidRPr="004436DC" w:rsidRDefault="00777FD3" w:rsidP="004436DC">
      <w:pPr>
        <w:pStyle w:val="BodyText"/>
        <w:tabs>
          <w:tab w:val="left" w:pos="1710"/>
        </w:tabs>
        <w:ind w:left="2340" w:hanging="2340"/>
        <w:contextualSpacing/>
      </w:pPr>
    </w:p>
    <w:p w14:paraId="0172609F" w14:textId="3E4306DC" w:rsidR="000C7F51" w:rsidRPr="004436DC" w:rsidRDefault="00470E65" w:rsidP="004436DC">
      <w:pPr>
        <w:pStyle w:val="BodyText"/>
        <w:tabs>
          <w:tab w:val="left" w:pos="1710"/>
        </w:tabs>
        <w:ind w:left="2340" w:hanging="2340"/>
        <w:contextualSpacing/>
      </w:pPr>
      <w:r w:rsidRPr="004436DC">
        <w:t>Section 1006</w:t>
      </w:r>
      <w:r w:rsidR="004436DC" w:rsidRPr="004436DC">
        <w:tab/>
      </w:r>
      <w:r w:rsidR="004436DC" w:rsidRPr="004436DC">
        <w:tab/>
      </w:r>
      <w:r w:rsidRPr="004436DC">
        <w:t xml:space="preserve">A quorum shall consist of the members present at a chapter </w:t>
      </w:r>
      <w:r w:rsidRPr="004436DC">
        <w:lastRenderedPageBreak/>
        <w:t>meeting.</w:t>
      </w:r>
    </w:p>
    <w:p w14:paraId="1BF176C0" w14:textId="77777777" w:rsidR="000C7F51" w:rsidRPr="004436DC" w:rsidRDefault="000C7F51" w:rsidP="004436DC">
      <w:pPr>
        <w:ind w:left="2340" w:hanging="2340"/>
        <w:contextualSpacing/>
        <w:rPr>
          <w:rFonts w:ascii="Arial" w:eastAsia="Arial" w:hAnsi="Arial" w:cs="Arial"/>
          <w:sz w:val="24"/>
          <w:szCs w:val="24"/>
        </w:rPr>
      </w:pPr>
    </w:p>
    <w:p w14:paraId="19656611" w14:textId="2C6AF832" w:rsidR="000C7F51" w:rsidRPr="004436DC" w:rsidRDefault="00470E65" w:rsidP="004436DC">
      <w:pPr>
        <w:pStyle w:val="BodyText"/>
        <w:tabs>
          <w:tab w:val="left" w:pos="1710"/>
        </w:tabs>
        <w:ind w:left="2340" w:right="-20" w:hanging="2340"/>
        <w:contextualSpacing/>
      </w:pPr>
      <w:r w:rsidRPr="004436DC">
        <w:t>Section 1007</w:t>
      </w:r>
      <w:r w:rsidRPr="004436DC">
        <w:tab/>
      </w:r>
      <w:r w:rsidR="004436DC" w:rsidRPr="004436DC">
        <w:tab/>
      </w:r>
      <w:r w:rsidRPr="004436DC">
        <w:t xml:space="preserve">Special activities requiring travel shall follow school guidelines related </w:t>
      </w:r>
      <w:r w:rsidR="00F9426A" w:rsidRPr="004436DC">
        <w:t>to release</w:t>
      </w:r>
      <w:r w:rsidRPr="004436DC">
        <w:t xml:space="preserve"> forms and permissions.</w:t>
      </w:r>
    </w:p>
    <w:p w14:paraId="62094FA3" w14:textId="77777777" w:rsidR="000C7F51" w:rsidRPr="004436DC" w:rsidRDefault="000C7F51" w:rsidP="004436DC">
      <w:pPr>
        <w:ind w:left="2340" w:hanging="2340"/>
        <w:contextualSpacing/>
        <w:rPr>
          <w:rFonts w:ascii="Arial" w:eastAsia="Arial" w:hAnsi="Arial" w:cs="Arial"/>
          <w:sz w:val="24"/>
          <w:szCs w:val="24"/>
        </w:rPr>
      </w:pPr>
    </w:p>
    <w:p w14:paraId="1A40FDEA" w14:textId="77777777" w:rsidR="000C7F51" w:rsidRPr="004436DC" w:rsidRDefault="00470E65" w:rsidP="004436DC">
      <w:pPr>
        <w:pStyle w:val="Heading2"/>
        <w:tabs>
          <w:tab w:val="left" w:pos="1710"/>
        </w:tabs>
        <w:ind w:left="2340" w:hanging="2340"/>
        <w:rPr>
          <w:b w:val="0"/>
          <w:bCs w:val="0"/>
        </w:rPr>
      </w:pPr>
      <w:r w:rsidRPr="004436DC">
        <w:rPr>
          <w:w w:val="115"/>
        </w:rPr>
        <w:t>Article XI</w:t>
      </w:r>
      <w:r w:rsidRPr="004436DC">
        <w:rPr>
          <w:w w:val="115"/>
        </w:rPr>
        <w:tab/>
        <w:t>Amendments to Bylaws</w:t>
      </w:r>
    </w:p>
    <w:p w14:paraId="4A59C622" w14:textId="77777777" w:rsidR="00EA7BB2" w:rsidRPr="004436DC" w:rsidRDefault="00EA7BB2" w:rsidP="004436DC">
      <w:pPr>
        <w:pStyle w:val="BodyText"/>
        <w:ind w:left="2340" w:right="70" w:hanging="2340"/>
      </w:pPr>
    </w:p>
    <w:p w14:paraId="7112F52B" w14:textId="77777777" w:rsidR="000C7F51" w:rsidRPr="004436DC" w:rsidRDefault="00470E65" w:rsidP="004436DC">
      <w:pPr>
        <w:pStyle w:val="BodyText"/>
        <w:ind w:left="2340" w:right="70" w:hanging="2340"/>
      </w:pPr>
      <w:r w:rsidRPr="004436DC">
        <w:t>Section 1101</w:t>
      </w:r>
      <w:r w:rsidRPr="004436DC">
        <w:tab/>
        <w:t>These bylaws may be amended at any regular meeting provided the proposed amendments have been presented to the executive committee.</w:t>
      </w:r>
    </w:p>
    <w:p w14:paraId="7F546542" w14:textId="77777777" w:rsidR="00EA7BB2" w:rsidRPr="004436DC" w:rsidRDefault="00EA7BB2" w:rsidP="004436DC">
      <w:pPr>
        <w:pStyle w:val="BodyText"/>
        <w:ind w:left="2340" w:right="70" w:hanging="2340"/>
      </w:pPr>
    </w:p>
    <w:p w14:paraId="63BD91E1" w14:textId="77777777" w:rsidR="000C7F51" w:rsidRPr="004436DC" w:rsidRDefault="00470E65" w:rsidP="004436DC">
      <w:pPr>
        <w:pStyle w:val="BodyText"/>
        <w:tabs>
          <w:tab w:val="left" w:pos="6482"/>
        </w:tabs>
        <w:ind w:left="2340" w:right="-20" w:hanging="2340"/>
        <w:contextualSpacing/>
      </w:pPr>
      <w:r w:rsidRPr="004436DC">
        <w:t>Section 1102</w:t>
      </w:r>
      <w:r w:rsidRPr="004436DC">
        <w:tab/>
        <w:t>Proposed amendments to the bylaws shall be written and presented to the executive committee at least</w:t>
      </w:r>
      <w:r w:rsidR="00F9426A" w:rsidRPr="004436DC">
        <w:t xml:space="preserve"> </w:t>
      </w:r>
      <w:r w:rsidR="009D7FCC" w:rsidRPr="00CD68D3">
        <w:t>_____</w:t>
      </w:r>
      <w:r w:rsidR="00F9426A" w:rsidRPr="004436DC">
        <w:t xml:space="preserve"> </w:t>
      </w:r>
      <w:r w:rsidRPr="004436DC">
        <w:t>days prior to final action.</w:t>
      </w:r>
    </w:p>
    <w:p w14:paraId="7A925D25" w14:textId="77777777" w:rsidR="00EA7BB2" w:rsidRPr="004436DC" w:rsidRDefault="00EA7BB2" w:rsidP="004436DC">
      <w:pPr>
        <w:pStyle w:val="BodyText"/>
        <w:tabs>
          <w:tab w:val="left" w:pos="1710"/>
        </w:tabs>
        <w:ind w:left="2340" w:right="70" w:hanging="2340"/>
        <w:contextualSpacing/>
      </w:pPr>
    </w:p>
    <w:p w14:paraId="5C0C50AC" w14:textId="1EC05A93" w:rsidR="000C7F51" w:rsidRPr="004436DC" w:rsidRDefault="00470E65" w:rsidP="004436DC">
      <w:pPr>
        <w:pStyle w:val="BodyText"/>
        <w:tabs>
          <w:tab w:val="left" w:pos="1710"/>
        </w:tabs>
        <w:ind w:left="2340" w:right="70" w:hanging="2340"/>
        <w:contextualSpacing/>
      </w:pPr>
      <w:r w:rsidRPr="004436DC">
        <w:t>Section 1103</w:t>
      </w:r>
      <w:r w:rsidRPr="004436DC">
        <w:tab/>
      </w:r>
      <w:r w:rsidR="004436DC" w:rsidRPr="004436DC">
        <w:tab/>
      </w:r>
      <w:r w:rsidRPr="004436DC">
        <w:t xml:space="preserve">The executive committee shall review proposed amendments and present them to members with the </w:t>
      </w:r>
      <w:r w:rsidRPr="004436DC">
        <w:rPr>
          <w:rFonts w:cs="Arial"/>
        </w:rPr>
        <w:t xml:space="preserve">committee’s </w:t>
      </w:r>
      <w:r w:rsidRPr="004436DC">
        <w:t>recommendation for accepting, rejecting, or altering the proposal.</w:t>
      </w:r>
    </w:p>
    <w:p w14:paraId="5F7FB69E" w14:textId="77777777" w:rsidR="00EA7BB2" w:rsidRPr="004436DC" w:rsidRDefault="00EA7BB2" w:rsidP="004436DC">
      <w:pPr>
        <w:pStyle w:val="BodyText"/>
        <w:tabs>
          <w:tab w:val="left" w:pos="1710"/>
        </w:tabs>
        <w:ind w:left="2340" w:right="70" w:hanging="2340"/>
      </w:pPr>
    </w:p>
    <w:p w14:paraId="418DA6F6" w14:textId="545F8D05" w:rsidR="000C7F51" w:rsidRPr="004436DC" w:rsidRDefault="00470E65" w:rsidP="004436DC">
      <w:pPr>
        <w:pStyle w:val="BodyText"/>
        <w:tabs>
          <w:tab w:val="left" w:pos="1710"/>
        </w:tabs>
        <w:ind w:left="2340" w:right="70" w:hanging="2340"/>
      </w:pPr>
      <w:r w:rsidRPr="004436DC">
        <w:t>Section 1104</w:t>
      </w:r>
      <w:r w:rsidRPr="004436DC">
        <w:tab/>
      </w:r>
      <w:r w:rsidR="004436DC" w:rsidRPr="004436DC">
        <w:tab/>
      </w:r>
      <w:r w:rsidRPr="004436DC">
        <w:t>The executive committee may not alter or discard a proposed amendment without the consent of its originator.</w:t>
      </w:r>
    </w:p>
    <w:p w14:paraId="724B03DB" w14:textId="77777777" w:rsidR="00EA7BB2" w:rsidRPr="004436DC" w:rsidRDefault="00EA7BB2" w:rsidP="004436DC">
      <w:pPr>
        <w:pStyle w:val="BodyText"/>
        <w:tabs>
          <w:tab w:val="left" w:pos="1710"/>
        </w:tabs>
        <w:ind w:left="2340" w:right="70" w:hanging="2340"/>
      </w:pPr>
    </w:p>
    <w:p w14:paraId="42DFD641" w14:textId="70B1EDED" w:rsidR="000C7F51" w:rsidRPr="004436DC" w:rsidRDefault="00470E65" w:rsidP="004436DC">
      <w:pPr>
        <w:pStyle w:val="BodyText"/>
        <w:tabs>
          <w:tab w:val="left" w:pos="1710"/>
        </w:tabs>
        <w:ind w:left="2340" w:right="70" w:hanging="2340"/>
      </w:pPr>
      <w:r w:rsidRPr="004436DC">
        <w:t>Section 1105</w:t>
      </w:r>
      <w:r w:rsidRPr="004436DC">
        <w:tab/>
      </w:r>
      <w:r w:rsidR="004436DC" w:rsidRPr="004436DC">
        <w:tab/>
      </w:r>
      <w:r w:rsidRPr="004436DC">
        <w:t>A majority of the members present and eligible to vote is required to amend the bylaws.</w:t>
      </w:r>
    </w:p>
    <w:p w14:paraId="202B5275" w14:textId="77777777" w:rsidR="000C7F51" w:rsidRPr="004436DC" w:rsidRDefault="000C7F51" w:rsidP="004436DC">
      <w:pPr>
        <w:spacing w:before="7"/>
        <w:ind w:left="2340" w:hanging="2340"/>
        <w:rPr>
          <w:rFonts w:ascii="Arial" w:eastAsia="Arial" w:hAnsi="Arial" w:cs="Arial"/>
          <w:sz w:val="24"/>
          <w:szCs w:val="24"/>
        </w:rPr>
      </w:pPr>
    </w:p>
    <w:p w14:paraId="390719FC" w14:textId="1307184D" w:rsidR="000C7F51" w:rsidRPr="004436DC" w:rsidRDefault="00470E65" w:rsidP="004436DC">
      <w:pPr>
        <w:pStyle w:val="Heading2"/>
        <w:tabs>
          <w:tab w:val="left" w:pos="1710"/>
        </w:tabs>
        <w:ind w:left="2340" w:hanging="2340"/>
        <w:contextualSpacing/>
        <w:rPr>
          <w:b w:val="0"/>
          <w:bCs w:val="0"/>
        </w:rPr>
      </w:pPr>
      <w:r w:rsidRPr="004436DC">
        <w:rPr>
          <w:w w:val="115"/>
        </w:rPr>
        <w:t>Article XII</w:t>
      </w:r>
      <w:r w:rsidR="00095CE7">
        <w:rPr>
          <w:w w:val="115"/>
        </w:rPr>
        <w:tab/>
      </w:r>
      <w:r w:rsidR="00095CE7">
        <w:rPr>
          <w:w w:val="115"/>
        </w:rPr>
        <w:tab/>
      </w:r>
      <w:r w:rsidRPr="004436DC">
        <w:rPr>
          <w:w w:val="115"/>
        </w:rPr>
        <w:t>Ratification</w:t>
      </w:r>
    </w:p>
    <w:p w14:paraId="607CBD53" w14:textId="77777777" w:rsidR="00EA7BB2" w:rsidRPr="004436DC" w:rsidRDefault="00EA7BB2" w:rsidP="004436DC">
      <w:pPr>
        <w:pStyle w:val="BodyText"/>
        <w:tabs>
          <w:tab w:val="left" w:pos="1710"/>
        </w:tabs>
        <w:ind w:left="2340" w:hanging="2340"/>
        <w:contextualSpacing/>
      </w:pPr>
    </w:p>
    <w:p w14:paraId="2C77FEC2" w14:textId="750199A0" w:rsidR="000C7F51" w:rsidRPr="004436DC" w:rsidRDefault="00470E65" w:rsidP="004436DC">
      <w:pPr>
        <w:pStyle w:val="BodyText"/>
        <w:tabs>
          <w:tab w:val="left" w:pos="1710"/>
        </w:tabs>
        <w:ind w:left="2340" w:hanging="2340"/>
        <w:contextualSpacing/>
        <w:rPr>
          <w:rFonts w:ascii="Times New Roman" w:eastAsia="Times New Roman" w:hAnsi="Times New Roman" w:cs="Times New Roman"/>
          <w:sz w:val="17"/>
          <w:szCs w:val="17"/>
        </w:rPr>
      </w:pPr>
      <w:r w:rsidRPr="004436DC">
        <w:t>Section 1201</w:t>
      </w:r>
      <w:r w:rsidRPr="004436DC">
        <w:tab/>
      </w:r>
      <w:r w:rsidR="004436DC" w:rsidRPr="004436DC">
        <w:tab/>
      </w:r>
      <w:r w:rsidRPr="004436DC">
        <w:t>These bylaws shall become effective for the</w:t>
      </w:r>
      <w:r w:rsidR="00F9426A" w:rsidRPr="004436DC">
        <w:t xml:space="preserve"> ____________________________________________________ c</w:t>
      </w:r>
      <w:r w:rsidRPr="004436DC">
        <w:t xml:space="preserve">hapter of Educators Rising after acceptance by a majority of the members present at a regular </w:t>
      </w:r>
      <w:r w:rsidR="0069062E" w:rsidRPr="004436DC">
        <w:t>meeting</w:t>
      </w:r>
      <w:r w:rsidR="00F9426A" w:rsidRPr="004436DC">
        <w:t>.</w:t>
      </w:r>
    </w:p>
    <w:sectPr w:rsidR="000C7F51" w:rsidRPr="004436DC">
      <w:footerReference w:type="even" r:id="rId9"/>
      <w:footerReference w:type="default" r:id="rId10"/>
      <w:pgSz w:w="12240" w:h="15840"/>
      <w:pgMar w:top="1500" w:right="1000" w:bottom="860" w:left="1720" w:header="0" w:footer="6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C6AF6" w14:textId="77777777" w:rsidR="00A31BD1" w:rsidRDefault="00A31BD1">
      <w:r>
        <w:separator/>
      </w:r>
    </w:p>
  </w:endnote>
  <w:endnote w:type="continuationSeparator" w:id="0">
    <w:p w14:paraId="6DC0ACBF" w14:textId="77777777" w:rsidR="00A31BD1" w:rsidRDefault="00A3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4DC8" w14:textId="5638A279" w:rsidR="000C7F51" w:rsidRDefault="00284F75">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A830CD7" wp14:editId="71E4164E">
              <wp:simplePos x="0" y="0"/>
              <wp:positionH relativeFrom="page">
                <wp:posOffset>678180</wp:posOffset>
              </wp:positionH>
              <wp:positionV relativeFrom="page">
                <wp:posOffset>9481820</wp:posOffset>
              </wp:positionV>
              <wp:extent cx="1271270" cy="139700"/>
              <wp:effectExtent l="5080" t="0" r="635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2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06DF3" w14:textId="77777777" w:rsidR="000C7F51" w:rsidRDefault="00470E65">
                          <w:pPr>
                            <w:spacing w:line="206" w:lineRule="exact"/>
                            <w:ind w:left="40"/>
                            <w:rPr>
                              <w:rFonts w:ascii="Gill Sans MT" w:eastAsia="Gill Sans MT" w:hAnsi="Gill Sans MT" w:cs="Gill Sans MT"/>
                              <w:sz w:val="18"/>
                              <w:szCs w:val="18"/>
                            </w:rPr>
                          </w:pPr>
                          <w:r>
                            <w:fldChar w:fldCharType="begin"/>
                          </w:r>
                          <w:r>
                            <w:rPr>
                              <w:rFonts w:ascii="Gill Sans MT"/>
                              <w:sz w:val="18"/>
                            </w:rPr>
                            <w:instrText xml:space="preserve"> PAGE </w:instrText>
                          </w:r>
                          <w:r>
                            <w:fldChar w:fldCharType="separate"/>
                          </w:r>
                          <w:r w:rsidR="0069062E">
                            <w:rPr>
                              <w:rFonts w:ascii="Gill Sans MT"/>
                              <w:noProof/>
                              <w:sz w:val="18"/>
                            </w:rPr>
                            <w:t>18</w:t>
                          </w:r>
                          <w:r>
                            <w:fldChar w:fldCharType="end"/>
                          </w:r>
                          <w:r>
                            <w:rPr>
                              <w:rFonts w:ascii="Gill Sans MT"/>
                              <w:sz w:val="18"/>
                            </w:rPr>
                            <w:t xml:space="preserve"> </w:t>
                          </w:r>
                          <w:r>
                            <w:rPr>
                              <w:rFonts w:ascii="Gill Sans MT"/>
                              <w:spacing w:val="36"/>
                              <w:sz w:val="18"/>
                            </w:rPr>
                            <w:t xml:space="preserve"> </w:t>
                          </w:r>
                          <w:r>
                            <w:rPr>
                              <w:rFonts w:ascii="Gill Sans MT"/>
                              <w:spacing w:val="-1"/>
                              <w:sz w:val="18"/>
                            </w:rPr>
                            <w:t>Sample</w:t>
                          </w:r>
                          <w:r>
                            <w:rPr>
                              <w:rFonts w:ascii="Gill Sans MT"/>
                              <w:spacing w:val="-7"/>
                              <w:sz w:val="18"/>
                            </w:rPr>
                            <w:t xml:space="preserve"> </w:t>
                          </w:r>
                          <w:r>
                            <w:rPr>
                              <w:rFonts w:ascii="Gill Sans MT"/>
                              <w:spacing w:val="-2"/>
                              <w:sz w:val="18"/>
                            </w:rPr>
                            <w:t>chapter</w:t>
                          </w:r>
                          <w:r>
                            <w:rPr>
                              <w:rFonts w:ascii="Gill Sans MT"/>
                              <w:spacing w:val="-6"/>
                              <w:sz w:val="18"/>
                            </w:rPr>
                            <w:t xml:space="preserve"> </w:t>
                          </w:r>
                          <w:r>
                            <w:rPr>
                              <w:rFonts w:ascii="Gill Sans MT"/>
                              <w:spacing w:val="-2"/>
                              <w:sz w:val="18"/>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30CD7" id="_x0000_t202" coordsize="21600,21600" o:spt="202" path="m,l,21600r21600,l21600,xe">
              <v:stroke joinstyle="miter"/>
              <v:path gradientshapeok="t" o:connecttype="rect"/>
            </v:shapetype>
            <v:shape id="Text Box 1" o:spid="_x0000_s1026" type="#_x0000_t202" style="position:absolute;margin-left:53.4pt;margin-top:746.6pt;width:100.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" filled="f" stroked="f">
              <v:textbox inset="0,0,0,0">
                <w:txbxContent>
                  <w:p w14:paraId="00906DF3" w14:textId="77777777" w:rsidR="000C7F51" w:rsidRDefault="00470E65">
                    <w:pPr>
                      <w:spacing w:line="206" w:lineRule="exact"/>
                      <w:ind w:left="40"/>
                      <w:rPr>
                        <w:rFonts w:ascii="Gill Sans MT" w:eastAsia="Gill Sans MT" w:hAnsi="Gill Sans MT" w:cs="Gill Sans MT"/>
                        <w:sz w:val="18"/>
                        <w:szCs w:val="18"/>
                      </w:rPr>
                    </w:pPr>
                    <w:r>
                      <w:fldChar w:fldCharType="begin"/>
                    </w:r>
                    <w:r>
                      <w:rPr>
                        <w:rFonts w:ascii="Gill Sans MT"/>
                        <w:sz w:val="18"/>
                      </w:rPr>
                      <w:instrText xml:space="preserve"> PAGE </w:instrText>
                    </w:r>
                    <w:r>
                      <w:fldChar w:fldCharType="separate"/>
                    </w:r>
                    <w:r w:rsidR="0069062E">
                      <w:rPr>
                        <w:rFonts w:ascii="Gill Sans MT"/>
                        <w:noProof/>
                        <w:sz w:val="18"/>
                      </w:rPr>
                      <w:t>18</w:t>
                    </w:r>
                    <w:r>
                      <w:fldChar w:fldCharType="end"/>
                    </w:r>
                    <w:r>
                      <w:rPr>
                        <w:rFonts w:ascii="Gill Sans MT"/>
                        <w:sz w:val="18"/>
                      </w:rPr>
                      <w:t xml:space="preserve"> </w:t>
                    </w:r>
                    <w:r>
                      <w:rPr>
                        <w:rFonts w:ascii="Gill Sans MT"/>
                        <w:spacing w:val="36"/>
                        <w:sz w:val="18"/>
                      </w:rPr>
                      <w:t xml:space="preserve"> </w:t>
                    </w:r>
                    <w:r>
                      <w:rPr>
                        <w:rFonts w:ascii="Gill Sans MT"/>
                        <w:spacing w:val="-1"/>
                        <w:sz w:val="18"/>
                      </w:rPr>
                      <w:t>Sample</w:t>
                    </w:r>
                    <w:r>
                      <w:rPr>
                        <w:rFonts w:ascii="Gill Sans MT"/>
                        <w:spacing w:val="-7"/>
                        <w:sz w:val="18"/>
                      </w:rPr>
                      <w:t xml:space="preserve"> </w:t>
                    </w:r>
                    <w:r>
                      <w:rPr>
                        <w:rFonts w:ascii="Gill Sans MT"/>
                        <w:spacing w:val="-2"/>
                        <w:sz w:val="18"/>
                      </w:rPr>
                      <w:t>chapter</w:t>
                    </w:r>
                    <w:r>
                      <w:rPr>
                        <w:rFonts w:ascii="Gill Sans MT"/>
                        <w:spacing w:val="-6"/>
                        <w:sz w:val="18"/>
                      </w:rPr>
                      <w:t xml:space="preserve"> </w:t>
                    </w:r>
                    <w:r>
                      <w:rPr>
                        <w:rFonts w:ascii="Gill Sans MT"/>
                        <w:spacing w:val="-2"/>
                        <w:sz w:val="18"/>
                      </w:rPr>
                      <w:t>bylaws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7BBB" w14:textId="77777777" w:rsidR="0069062E" w:rsidRPr="0069062E" w:rsidRDefault="0069062E" w:rsidP="008A10B7">
    <w:pPr>
      <w:pStyle w:val="Footer"/>
      <w:ind w:hanging="630"/>
      <w:rPr>
        <w:rFonts w:ascii="Arial" w:hAnsi="Arial" w:cs="Arial"/>
        <w:sz w:val="20"/>
      </w:rPr>
    </w:pPr>
    <w:r>
      <w:rPr>
        <w:rFonts w:ascii="Arial" w:hAnsi="Arial" w:cs="Arial"/>
        <w:sz w:val="20"/>
      </w:rPr>
      <w:t>Sample Chapter Bylaws</w:t>
    </w:r>
  </w:p>
  <w:p w14:paraId="4448681C" w14:textId="77777777" w:rsidR="000C7F51" w:rsidRDefault="000C7F51">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C3A1" w14:textId="77777777" w:rsidR="00A31BD1" w:rsidRDefault="00A31BD1">
      <w:r>
        <w:separator/>
      </w:r>
    </w:p>
  </w:footnote>
  <w:footnote w:type="continuationSeparator" w:id="0">
    <w:p w14:paraId="1F4AEFA1" w14:textId="77777777" w:rsidR="00A31BD1" w:rsidRDefault="00A3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120E6"/>
    <w:multiLevelType w:val="hybridMultilevel"/>
    <w:tmpl w:val="47FA8EAC"/>
    <w:lvl w:ilvl="0" w:tplc="CC86D6DE">
      <w:start w:val="1"/>
      <w:numFmt w:val="lowerLetter"/>
      <w:lvlText w:val="%1."/>
      <w:lvlJc w:val="left"/>
      <w:pPr>
        <w:ind w:left="2681" w:hanging="300"/>
        <w:jc w:val="left"/>
      </w:pPr>
      <w:rPr>
        <w:rFonts w:ascii="Arial" w:eastAsia="Gill Sans MT" w:hAnsi="Arial" w:cs="Arial" w:hint="default"/>
        <w:spacing w:val="1"/>
        <w:w w:val="95"/>
        <w:sz w:val="24"/>
        <w:szCs w:val="24"/>
      </w:rPr>
    </w:lvl>
    <w:lvl w:ilvl="1" w:tplc="EFFAD4B2">
      <w:start w:val="1"/>
      <w:numFmt w:val="bullet"/>
      <w:lvlText w:val="•"/>
      <w:lvlJc w:val="left"/>
      <w:pPr>
        <w:ind w:left="3436" w:hanging="300"/>
      </w:pPr>
      <w:rPr>
        <w:rFonts w:hint="default"/>
      </w:rPr>
    </w:lvl>
    <w:lvl w:ilvl="2" w:tplc="39C494C6">
      <w:start w:val="1"/>
      <w:numFmt w:val="bullet"/>
      <w:lvlText w:val="•"/>
      <w:lvlJc w:val="left"/>
      <w:pPr>
        <w:ind w:left="4192" w:hanging="300"/>
      </w:pPr>
      <w:rPr>
        <w:rFonts w:hint="default"/>
      </w:rPr>
    </w:lvl>
    <w:lvl w:ilvl="3" w:tplc="164A99A0">
      <w:start w:val="1"/>
      <w:numFmt w:val="bullet"/>
      <w:lvlText w:val="•"/>
      <w:lvlJc w:val="left"/>
      <w:pPr>
        <w:ind w:left="4948" w:hanging="300"/>
      </w:pPr>
      <w:rPr>
        <w:rFonts w:hint="default"/>
      </w:rPr>
    </w:lvl>
    <w:lvl w:ilvl="4" w:tplc="266EA13A">
      <w:start w:val="1"/>
      <w:numFmt w:val="bullet"/>
      <w:lvlText w:val="•"/>
      <w:lvlJc w:val="left"/>
      <w:pPr>
        <w:ind w:left="5704" w:hanging="300"/>
      </w:pPr>
      <w:rPr>
        <w:rFonts w:hint="default"/>
      </w:rPr>
    </w:lvl>
    <w:lvl w:ilvl="5" w:tplc="B36A9ABE">
      <w:start w:val="1"/>
      <w:numFmt w:val="bullet"/>
      <w:lvlText w:val="•"/>
      <w:lvlJc w:val="left"/>
      <w:pPr>
        <w:ind w:left="6460" w:hanging="300"/>
      </w:pPr>
      <w:rPr>
        <w:rFonts w:hint="default"/>
      </w:rPr>
    </w:lvl>
    <w:lvl w:ilvl="6" w:tplc="E0360670">
      <w:start w:val="1"/>
      <w:numFmt w:val="bullet"/>
      <w:lvlText w:val="•"/>
      <w:lvlJc w:val="left"/>
      <w:pPr>
        <w:ind w:left="7216" w:hanging="300"/>
      </w:pPr>
      <w:rPr>
        <w:rFonts w:hint="default"/>
      </w:rPr>
    </w:lvl>
    <w:lvl w:ilvl="7" w:tplc="62DC1DE2">
      <w:start w:val="1"/>
      <w:numFmt w:val="bullet"/>
      <w:lvlText w:val="•"/>
      <w:lvlJc w:val="left"/>
      <w:pPr>
        <w:ind w:left="7972" w:hanging="300"/>
      </w:pPr>
      <w:rPr>
        <w:rFonts w:hint="default"/>
      </w:rPr>
    </w:lvl>
    <w:lvl w:ilvl="8" w:tplc="EF1CC518">
      <w:start w:val="1"/>
      <w:numFmt w:val="bullet"/>
      <w:lvlText w:val="•"/>
      <w:lvlJc w:val="left"/>
      <w:pPr>
        <w:ind w:left="8728" w:hanging="300"/>
      </w:pPr>
      <w:rPr>
        <w:rFonts w:hint="default"/>
      </w:rPr>
    </w:lvl>
  </w:abstractNum>
  <w:abstractNum w:abstractNumId="1" w15:restartNumberingAfterBreak="0">
    <w:nsid w:val="6B76550C"/>
    <w:multiLevelType w:val="hybridMultilevel"/>
    <w:tmpl w:val="B05A1BA2"/>
    <w:lvl w:ilvl="0" w:tplc="8BC68DB8">
      <w:start w:val="1"/>
      <w:numFmt w:val="lowerLetter"/>
      <w:lvlText w:val="%1."/>
      <w:lvlJc w:val="left"/>
      <w:pPr>
        <w:ind w:left="2761" w:hanging="360"/>
        <w:jc w:val="left"/>
      </w:pPr>
      <w:rPr>
        <w:rFonts w:ascii="Arial" w:eastAsia="Gill Sans MT" w:hAnsi="Arial" w:cs="Arial" w:hint="default"/>
        <w:spacing w:val="1"/>
        <w:w w:val="95"/>
        <w:sz w:val="24"/>
        <w:szCs w:val="24"/>
      </w:rPr>
    </w:lvl>
    <w:lvl w:ilvl="1" w:tplc="4EE86DBE">
      <w:start w:val="1"/>
      <w:numFmt w:val="bullet"/>
      <w:lvlText w:val="•"/>
      <w:lvlJc w:val="left"/>
      <w:pPr>
        <w:ind w:left="3514" w:hanging="360"/>
      </w:pPr>
      <w:rPr>
        <w:rFonts w:hint="default"/>
      </w:rPr>
    </w:lvl>
    <w:lvl w:ilvl="2" w:tplc="B408419E">
      <w:start w:val="1"/>
      <w:numFmt w:val="bullet"/>
      <w:lvlText w:val="•"/>
      <w:lvlJc w:val="left"/>
      <w:pPr>
        <w:ind w:left="4268" w:hanging="360"/>
      </w:pPr>
      <w:rPr>
        <w:rFonts w:hint="default"/>
      </w:rPr>
    </w:lvl>
    <w:lvl w:ilvl="3" w:tplc="96EC73D2">
      <w:start w:val="1"/>
      <w:numFmt w:val="bullet"/>
      <w:lvlText w:val="•"/>
      <w:lvlJc w:val="left"/>
      <w:pPr>
        <w:ind w:left="5022" w:hanging="360"/>
      </w:pPr>
      <w:rPr>
        <w:rFonts w:hint="default"/>
      </w:rPr>
    </w:lvl>
    <w:lvl w:ilvl="4" w:tplc="D946D9AA">
      <w:start w:val="1"/>
      <w:numFmt w:val="bullet"/>
      <w:lvlText w:val="•"/>
      <w:lvlJc w:val="left"/>
      <w:pPr>
        <w:ind w:left="5776" w:hanging="360"/>
      </w:pPr>
      <w:rPr>
        <w:rFonts w:hint="default"/>
      </w:rPr>
    </w:lvl>
    <w:lvl w:ilvl="5" w:tplc="DFF6616C">
      <w:start w:val="1"/>
      <w:numFmt w:val="bullet"/>
      <w:lvlText w:val="•"/>
      <w:lvlJc w:val="left"/>
      <w:pPr>
        <w:ind w:left="6530" w:hanging="360"/>
      </w:pPr>
      <w:rPr>
        <w:rFonts w:hint="default"/>
      </w:rPr>
    </w:lvl>
    <w:lvl w:ilvl="6" w:tplc="F6629236">
      <w:start w:val="1"/>
      <w:numFmt w:val="bullet"/>
      <w:lvlText w:val="•"/>
      <w:lvlJc w:val="left"/>
      <w:pPr>
        <w:ind w:left="7284" w:hanging="360"/>
      </w:pPr>
      <w:rPr>
        <w:rFonts w:hint="default"/>
      </w:rPr>
    </w:lvl>
    <w:lvl w:ilvl="7" w:tplc="84EA7068">
      <w:start w:val="1"/>
      <w:numFmt w:val="bullet"/>
      <w:lvlText w:val="•"/>
      <w:lvlJc w:val="left"/>
      <w:pPr>
        <w:ind w:left="8038" w:hanging="360"/>
      </w:pPr>
      <w:rPr>
        <w:rFonts w:hint="default"/>
      </w:rPr>
    </w:lvl>
    <w:lvl w:ilvl="8" w:tplc="CAF81FB0">
      <w:start w:val="1"/>
      <w:numFmt w:val="bullet"/>
      <w:lvlText w:val="•"/>
      <w:lvlJc w:val="left"/>
      <w:pPr>
        <w:ind w:left="8792" w:hanging="360"/>
      </w:pPr>
      <w:rPr>
        <w:rFonts w:hint="default"/>
      </w:rPr>
    </w:lvl>
  </w:abstractNum>
  <w:num w:numId="1" w16cid:durableId="1708215754">
    <w:abstractNumId w:val="0"/>
  </w:num>
  <w:num w:numId="2" w16cid:durableId="27132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51"/>
    <w:rsid w:val="00095CE7"/>
    <w:rsid w:val="000C7F51"/>
    <w:rsid w:val="00115EC8"/>
    <w:rsid w:val="001331EF"/>
    <w:rsid w:val="00174CC4"/>
    <w:rsid w:val="001E110E"/>
    <w:rsid w:val="001E37B4"/>
    <w:rsid w:val="00284F75"/>
    <w:rsid w:val="002B0592"/>
    <w:rsid w:val="002C51AB"/>
    <w:rsid w:val="0031105F"/>
    <w:rsid w:val="00415CC8"/>
    <w:rsid w:val="004436DC"/>
    <w:rsid w:val="00470E65"/>
    <w:rsid w:val="005150AA"/>
    <w:rsid w:val="0069062E"/>
    <w:rsid w:val="007315BB"/>
    <w:rsid w:val="00777FD3"/>
    <w:rsid w:val="008A10B7"/>
    <w:rsid w:val="009D7FCC"/>
    <w:rsid w:val="009E12F5"/>
    <w:rsid w:val="00A273B5"/>
    <w:rsid w:val="00A31BD1"/>
    <w:rsid w:val="00B7282E"/>
    <w:rsid w:val="00CD68D3"/>
    <w:rsid w:val="00EA7BB2"/>
    <w:rsid w:val="00F85143"/>
    <w:rsid w:val="00F9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3B7C"/>
  <w15:docId w15:val="{24BCA1AE-C8DE-4D6D-9DEF-F21A91A32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sz w:val="52"/>
      <w:szCs w:val="52"/>
    </w:rPr>
  </w:style>
  <w:style w:type="paragraph" w:styleId="Heading2">
    <w:name w:val="heading 2"/>
    <w:basedOn w:val="Normal"/>
    <w:uiPriority w:val="1"/>
    <w:qFormat/>
    <w:pPr>
      <w:ind w:left="100"/>
      <w:outlineLvl w:val="1"/>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81" w:hanging="228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E12F5"/>
    <w:rPr>
      <w:color w:val="0000FF" w:themeColor="hyperlink"/>
      <w:u w:val="single"/>
    </w:rPr>
  </w:style>
  <w:style w:type="paragraph" w:styleId="Header">
    <w:name w:val="header"/>
    <w:basedOn w:val="Normal"/>
    <w:link w:val="HeaderChar"/>
    <w:uiPriority w:val="99"/>
    <w:unhideWhenUsed/>
    <w:rsid w:val="0069062E"/>
    <w:pPr>
      <w:tabs>
        <w:tab w:val="center" w:pos="4680"/>
        <w:tab w:val="right" w:pos="9360"/>
      </w:tabs>
    </w:pPr>
  </w:style>
  <w:style w:type="character" w:customStyle="1" w:styleId="HeaderChar">
    <w:name w:val="Header Char"/>
    <w:basedOn w:val="DefaultParagraphFont"/>
    <w:link w:val="Header"/>
    <w:uiPriority w:val="99"/>
    <w:rsid w:val="0069062E"/>
  </w:style>
  <w:style w:type="paragraph" w:styleId="Footer">
    <w:name w:val="footer"/>
    <w:basedOn w:val="Normal"/>
    <w:link w:val="FooterChar"/>
    <w:uiPriority w:val="99"/>
    <w:unhideWhenUsed/>
    <w:rsid w:val="0069062E"/>
    <w:pPr>
      <w:tabs>
        <w:tab w:val="center" w:pos="4680"/>
        <w:tab w:val="right" w:pos="9360"/>
      </w:tabs>
    </w:pPr>
  </w:style>
  <w:style w:type="character" w:customStyle="1" w:styleId="FooterChar">
    <w:name w:val="Footer Char"/>
    <w:basedOn w:val="DefaultParagraphFont"/>
    <w:link w:val="Footer"/>
    <w:uiPriority w:val="99"/>
    <w:rsid w:val="0069062E"/>
  </w:style>
  <w:style w:type="paragraph" w:styleId="BalloonText">
    <w:name w:val="Balloon Text"/>
    <w:basedOn w:val="Normal"/>
    <w:link w:val="BalloonTextChar"/>
    <w:uiPriority w:val="99"/>
    <w:semiHidden/>
    <w:unhideWhenUsed/>
    <w:rsid w:val="009D7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CC"/>
    <w:rPr>
      <w:rFonts w:ascii="Segoe UI" w:hAnsi="Segoe UI" w:cs="Segoe UI"/>
      <w:sz w:val="18"/>
      <w:szCs w:val="18"/>
    </w:rPr>
  </w:style>
  <w:style w:type="character" w:styleId="UnresolvedMention">
    <w:name w:val="Unresolved Mention"/>
    <w:basedOn w:val="DefaultParagraphFont"/>
    <w:uiPriority w:val="99"/>
    <w:rsid w:val="00095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mbers.pdkintl.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Megan DeMine</cp:lastModifiedBy>
  <cp:revision>2</cp:revision>
  <cp:lastPrinted>2017-04-14T17:54:00Z</cp:lastPrinted>
  <dcterms:created xsi:type="dcterms:W3CDTF">2023-08-16T20:20:00Z</dcterms:created>
  <dcterms:modified xsi:type="dcterms:W3CDTF">2023-08-16T20:20:00Z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LastSaved">
    <vt:filetime>2017-04-14T00:00:00Z</vt:filetime>
  </property>
</Properties>
</file>